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F6415" w14:textId="63580B33" w:rsidR="009F7FAA" w:rsidRPr="009F7FAA" w:rsidRDefault="009F7FAA" w:rsidP="00E93F61">
      <w:pPr>
        <w:spacing w:line="360" w:lineRule="auto"/>
        <w:rPr>
          <w:b/>
          <w:color w:val="0095D5" w:themeColor="accent1"/>
          <w:szCs w:val="18"/>
          <w:lang w:val="fr-FR"/>
        </w:rPr>
      </w:pPr>
      <w:r w:rsidRPr="009F7FAA">
        <w:rPr>
          <w:b/>
          <w:color w:val="0095D5" w:themeColor="accent1"/>
          <w:szCs w:val="18"/>
          <w:lang w:val="fr-FR"/>
        </w:rPr>
        <w:t>Offr</w:t>
      </w:r>
      <w:r>
        <w:rPr>
          <w:b/>
          <w:color w:val="0095D5" w:themeColor="accent1"/>
          <w:szCs w:val="18"/>
          <w:lang w:val="fr-FR"/>
        </w:rPr>
        <w:t>ir</w:t>
      </w:r>
      <w:r w:rsidRPr="009F7FAA">
        <w:rPr>
          <w:b/>
          <w:color w:val="0095D5" w:themeColor="accent1"/>
          <w:szCs w:val="18"/>
          <w:lang w:val="fr-FR"/>
        </w:rPr>
        <w:t xml:space="preserve"> un son de qualité supérieure à l'occasion de la Saint-Valentin.</w:t>
      </w:r>
    </w:p>
    <w:p w14:paraId="29505041" w14:textId="224B8D45" w:rsidR="00E87B2C" w:rsidRDefault="009F7FAA" w:rsidP="00E93F61">
      <w:pPr>
        <w:spacing w:line="360" w:lineRule="auto"/>
        <w:rPr>
          <w:b/>
          <w:szCs w:val="18"/>
          <w:lang w:val="fr-FR"/>
        </w:rPr>
      </w:pPr>
      <w:r w:rsidRPr="009F7FAA">
        <w:rPr>
          <w:b/>
          <w:szCs w:val="18"/>
          <w:lang w:val="fr-FR"/>
        </w:rPr>
        <w:t>Sennheiser</w:t>
      </w:r>
      <w:r w:rsidR="00EC5B6B">
        <w:rPr>
          <w:b/>
          <w:szCs w:val="18"/>
          <w:lang w:val="fr-FR"/>
        </w:rPr>
        <w:t xml:space="preserve"> dévoile son guide de cadeaux audio</w:t>
      </w:r>
      <w:r w:rsidRPr="009F7FAA">
        <w:rPr>
          <w:b/>
          <w:szCs w:val="18"/>
          <w:lang w:val="fr-FR"/>
        </w:rPr>
        <w:t xml:space="preserve"> </w:t>
      </w:r>
      <w:r w:rsidR="00EF11BD">
        <w:rPr>
          <w:b/>
          <w:szCs w:val="18"/>
          <w:lang w:val="fr-FR"/>
        </w:rPr>
        <w:t>-</w:t>
      </w:r>
      <w:r w:rsidR="00EF11BD" w:rsidRPr="00EF11BD">
        <w:rPr>
          <w:b/>
          <w:szCs w:val="18"/>
          <w:lang w:val="fr-FR"/>
        </w:rPr>
        <w:t xml:space="preserve"> </w:t>
      </w:r>
      <w:r w:rsidR="00EF11BD" w:rsidRPr="009F7FAA">
        <w:rPr>
          <w:b/>
          <w:szCs w:val="18"/>
          <w:lang w:val="fr-FR"/>
        </w:rPr>
        <w:t xml:space="preserve">Pour l'amour du </w:t>
      </w:r>
      <w:r w:rsidR="004B62BF">
        <w:rPr>
          <w:b/>
          <w:szCs w:val="18"/>
          <w:lang w:val="fr-FR"/>
        </w:rPr>
        <w:t xml:space="preserve">bon </w:t>
      </w:r>
      <w:r w:rsidR="00EF11BD" w:rsidRPr="009F7FAA">
        <w:rPr>
          <w:b/>
          <w:szCs w:val="18"/>
          <w:lang w:val="fr-FR"/>
        </w:rPr>
        <w:t>son</w:t>
      </w:r>
    </w:p>
    <w:p w14:paraId="383AFDDB" w14:textId="77777777" w:rsidR="009F7FAA" w:rsidRPr="00EF11BD" w:rsidRDefault="009F7FAA" w:rsidP="00E93F61">
      <w:pPr>
        <w:spacing w:line="360" w:lineRule="auto"/>
        <w:rPr>
          <w:b/>
          <w:color w:val="0095D5" w:themeColor="accent1"/>
          <w:szCs w:val="18"/>
          <w:lang w:val="fr-FR"/>
        </w:rPr>
      </w:pPr>
    </w:p>
    <w:p w14:paraId="6F20D600" w14:textId="3EB51E96" w:rsidR="00337CF3" w:rsidRDefault="009F7FAA" w:rsidP="00E87B2C">
      <w:pPr>
        <w:spacing w:line="360" w:lineRule="auto"/>
        <w:rPr>
          <w:rStyle w:val="lev"/>
          <w:lang w:val="fr-FR"/>
        </w:rPr>
      </w:pPr>
      <w:r w:rsidRPr="00EC5B6B">
        <w:rPr>
          <w:rStyle w:val="lev"/>
          <w:i/>
          <w:iCs/>
          <w:lang w:val="fr-FR"/>
        </w:rPr>
        <w:t>Paris</w:t>
      </w:r>
      <w:r w:rsidR="00E87B2C" w:rsidRPr="00EC5B6B">
        <w:rPr>
          <w:rStyle w:val="lev"/>
          <w:i/>
          <w:iCs/>
          <w:lang w:val="fr-FR"/>
        </w:rPr>
        <w:t xml:space="preserve">, </w:t>
      </w:r>
      <w:r w:rsidR="002D107E">
        <w:rPr>
          <w:rStyle w:val="lev"/>
          <w:i/>
          <w:iCs/>
          <w:lang w:val="fr-FR"/>
        </w:rPr>
        <w:t>26 janvier</w:t>
      </w:r>
      <w:r w:rsidR="00736771">
        <w:rPr>
          <w:rStyle w:val="lev"/>
          <w:i/>
          <w:iCs/>
          <w:lang w:val="fr-FR"/>
        </w:rPr>
        <w:t xml:space="preserve"> </w:t>
      </w:r>
      <w:r w:rsidR="00E87B2C" w:rsidRPr="00EC5B6B">
        <w:rPr>
          <w:rStyle w:val="lev"/>
          <w:i/>
          <w:iCs/>
          <w:lang w:val="fr-FR"/>
        </w:rPr>
        <w:t>2022 –</w:t>
      </w:r>
      <w:r w:rsidR="00516567">
        <w:rPr>
          <w:rStyle w:val="lev"/>
          <w:lang w:val="fr-FR"/>
        </w:rPr>
        <w:t xml:space="preserve"> </w:t>
      </w:r>
      <w:r w:rsidR="00BB7E31" w:rsidRPr="00BB7E31">
        <w:rPr>
          <w:rStyle w:val="lev"/>
          <w:lang w:val="fr-FR"/>
        </w:rPr>
        <w:t xml:space="preserve">À l'approche du jour le plus romantique de l'année, les </w:t>
      </w:r>
      <w:r w:rsidR="00736771">
        <w:rPr>
          <w:rStyle w:val="lev"/>
          <w:lang w:val="fr-FR"/>
        </w:rPr>
        <w:t>amoureux</w:t>
      </w:r>
      <w:r w:rsidR="00BB7E31" w:rsidRPr="00BB7E31">
        <w:rPr>
          <w:rStyle w:val="lev"/>
          <w:lang w:val="fr-FR"/>
        </w:rPr>
        <w:t xml:space="preserve"> ont la possibilité de se témoigner leur </w:t>
      </w:r>
      <w:r w:rsidR="00736771">
        <w:rPr>
          <w:rStyle w:val="lev"/>
          <w:lang w:val="fr-FR"/>
        </w:rPr>
        <w:t>affection</w:t>
      </w:r>
      <w:r w:rsidR="00BB7E31" w:rsidRPr="00BB7E31">
        <w:rPr>
          <w:rStyle w:val="lev"/>
          <w:lang w:val="fr-FR"/>
        </w:rPr>
        <w:t xml:space="preserve"> en </w:t>
      </w:r>
      <w:r w:rsidR="00993118">
        <w:rPr>
          <w:rStyle w:val="lev"/>
          <w:lang w:val="fr-FR"/>
        </w:rPr>
        <w:t>s’</w:t>
      </w:r>
      <w:r w:rsidR="00BB7E31" w:rsidRPr="00BB7E31">
        <w:rPr>
          <w:rStyle w:val="lev"/>
          <w:lang w:val="fr-FR"/>
        </w:rPr>
        <w:t xml:space="preserve">offrant des sons </w:t>
      </w:r>
      <w:r w:rsidR="00993118">
        <w:rPr>
          <w:rStyle w:val="lev"/>
          <w:lang w:val="fr-FR"/>
        </w:rPr>
        <w:t>mélodieux</w:t>
      </w:r>
      <w:r w:rsidR="00BB7E31" w:rsidRPr="00BB7E31">
        <w:rPr>
          <w:rStyle w:val="lev"/>
          <w:lang w:val="fr-FR"/>
        </w:rPr>
        <w:t xml:space="preserve">. </w:t>
      </w:r>
      <w:r w:rsidR="00337CF3">
        <w:rPr>
          <w:rStyle w:val="lev"/>
          <w:lang w:val="fr-FR"/>
        </w:rPr>
        <w:t>Aussi, p</w:t>
      </w:r>
      <w:r w:rsidR="00337CF3" w:rsidRPr="00337CF3">
        <w:rPr>
          <w:rStyle w:val="lev"/>
          <w:lang w:val="fr-FR"/>
        </w:rPr>
        <w:t xml:space="preserve">our les couples qui souhaitent </w:t>
      </w:r>
      <w:r w:rsidR="00337CF3">
        <w:rPr>
          <w:rStyle w:val="lev"/>
          <w:lang w:val="fr-FR"/>
        </w:rPr>
        <w:t xml:space="preserve">offrir </w:t>
      </w:r>
      <w:r w:rsidR="00337CF3" w:rsidRPr="00337CF3">
        <w:rPr>
          <w:rStyle w:val="lev"/>
          <w:lang w:val="fr-FR"/>
        </w:rPr>
        <w:t xml:space="preserve">un cadeau plus </w:t>
      </w:r>
      <w:r w:rsidR="002D107E">
        <w:rPr>
          <w:rStyle w:val="lev"/>
          <w:lang w:val="fr-FR"/>
        </w:rPr>
        <w:t>original</w:t>
      </w:r>
      <w:r w:rsidR="00337CF3" w:rsidRPr="00337CF3">
        <w:rPr>
          <w:rStyle w:val="lev"/>
          <w:lang w:val="fr-FR"/>
        </w:rPr>
        <w:t xml:space="preserve"> que des roses et des chocolats, Sennheiser propose </w:t>
      </w:r>
      <w:proofErr w:type="gramStart"/>
      <w:r w:rsidR="00337CF3" w:rsidRPr="00337CF3">
        <w:rPr>
          <w:rStyle w:val="lev"/>
          <w:lang w:val="fr-FR"/>
        </w:rPr>
        <w:t>des solutions audio</w:t>
      </w:r>
      <w:proofErr w:type="gramEnd"/>
      <w:r w:rsidR="00337CF3" w:rsidRPr="00337CF3">
        <w:rPr>
          <w:rStyle w:val="lev"/>
          <w:lang w:val="fr-FR"/>
        </w:rPr>
        <w:t xml:space="preserve"> exceptionnelles </w:t>
      </w:r>
      <w:r w:rsidR="00337CF3">
        <w:rPr>
          <w:rStyle w:val="lev"/>
          <w:lang w:val="fr-FR"/>
        </w:rPr>
        <w:t>qui s’accorderont à merveille avec les plus belles</w:t>
      </w:r>
      <w:r w:rsidR="00337CF3" w:rsidRPr="00337CF3">
        <w:rPr>
          <w:rStyle w:val="lev"/>
          <w:lang w:val="fr-FR"/>
        </w:rPr>
        <w:t xml:space="preserve"> chansons d'amour.</w:t>
      </w:r>
    </w:p>
    <w:p w14:paraId="0C1D76F5" w14:textId="77777777" w:rsidR="00554006" w:rsidRPr="00BB7E31" w:rsidRDefault="00554006" w:rsidP="00E87B2C">
      <w:pPr>
        <w:spacing w:line="360" w:lineRule="auto"/>
        <w:rPr>
          <w:rStyle w:val="lev"/>
          <w:lang w:val="fr-FR"/>
        </w:rPr>
      </w:pPr>
    </w:p>
    <w:p w14:paraId="1EAB19AA" w14:textId="0B1B52D2" w:rsidR="00E87B2C" w:rsidRDefault="00554006" w:rsidP="00E87B2C">
      <w:pPr>
        <w:spacing w:line="360" w:lineRule="auto"/>
        <w:rPr>
          <w:rStyle w:val="lev"/>
          <w:b w:val="0"/>
          <w:bCs w:val="0"/>
          <w:lang w:val="fr-FR"/>
        </w:rPr>
      </w:pPr>
      <w:r w:rsidRPr="00554006">
        <w:rPr>
          <w:rStyle w:val="lev"/>
          <w:b w:val="0"/>
          <w:bCs w:val="0"/>
          <w:lang w:val="fr-FR"/>
        </w:rPr>
        <w:t>Avec des styles adaptés à tous les amoureux, Sennheiser propose des modèles capables de rappeler aux heureux bénéficiaires</w:t>
      </w:r>
      <w:r w:rsidR="00337CF3">
        <w:rPr>
          <w:rStyle w:val="lev"/>
          <w:b w:val="0"/>
          <w:bCs w:val="0"/>
          <w:lang w:val="fr-FR"/>
        </w:rPr>
        <w:t>, tout</w:t>
      </w:r>
      <w:r w:rsidRPr="00554006">
        <w:rPr>
          <w:rStyle w:val="lev"/>
          <w:b w:val="0"/>
          <w:bCs w:val="0"/>
          <w:lang w:val="fr-FR"/>
        </w:rPr>
        <w:t xml:space="preserve"> l'amour </w:t>
      </w:r>
      <w:r w:rsidR="00337CF3">
        <w:rPr>
          <w:rStyle w:val="lev"/>
          <w:b w:val="0"/>
          <w:bCs w:val="0"/>
          <w:lang w:val="fr-FR"/>
        </w:rPr>
        <w:t>que leur porte</w:t>
      </w:r>
      <w:r w:rsidRPr="00554006">
        <w:rPr>
          <w:rStyle w:val="lev"/>
          <w:b w:val="0"/>
          <w:bCs w:val="0"/>
          <w:lang w:val="fr-FR"/>
        </w:rPr>
        <w:t xml:space="preserve"> leur conjoint. Plus qu'une simple célébration pour les couples amoureux, la Saint-Valentin est l'excuse parfaite pour prendre soin de soi et faire plaisir à ses oreilles en écoutant ses morceaux préférés.</w:t>
      </w:r>
    </w:p>
    <w:p w14:paraId="202DDB6D" w14:textId="77777777" w:rsidR="00554006" w:rsidRPr="00554006" w:rsidRDefault="00554006" w:rsidP="00E87B2C">
      <w:pPr>
        <w:spacing w:line="360" w:lineRule="auto"/>
        <w:rPr>
          <w:szCs w:val="18"/>
          <w:lang w:val="fr-FR"/>
        </w:rPr>
      </w:pPr>
    </w:p>
    <w:p w14:paraId="36AE2D4E" w14:textId="2C122D95" w:rsidR="001C3AB8" w:rsidRPr="00495CF4" w:rsidRDefault="00554006" w:rsidP="00554006">
      <w:pPr>
        <w:spacing w:line="240" w:lineRule="auto"/>
        <w:rPr>
          <w:rStyle w:val="Lienhypertexte"/>
          <w:rFonts w:asciiTheme="majorHAnsi" w:eastAsia="Times New Roman" w:hAnsiTheme="majorHAnsi" w:cs="Times New Roman"/>
          <w:b/>
          <w:bCs/>
          <w:sz w:val="24"/>
          <w:szCs w:val="24"/>
          <w:lang w:val="fr-FR" w:eastAsia="en-GB"/>
        </w:rPr>
      </w:pPr>
      <w:r w:rsidRPr="00554006">
        <w:rPr>
          <w:rFonts w:asciiTheme="majorHAnsi" w:eastAsia="Times New Roman" w:hAnsiTheme="majorHAnsi" w:cs="Times New Roman"/>
          <w:b/>
          <w:bCs/>
          <w:sz w:val="24"/>
          <w:szCs w:val="24"/>
          <w:lang w:val="fr-FR" w:eastAsia="en-GB"/>
        </w:rPr>
        <w:t>Du plaisir à chaque écoute</w:t>
      </w:r>
      <w:r w:rsidR="001C3AB8" w:rsidRPr="00554006">
        <w:rPr>
          <w:rFonts w:asciiTheme="majorHAnsi" w:eastAsia="Times New Roman" w:hAnsiTheme="majorHAnsi" w:cs="Times New Roman"/>
          <w:b/>
          <w:bCs/>
          <w:sz w:val="24"/>
          <w:szCs w:val="24"/>
          <w:lang w:val="fr-FR" w:eastAsia="en-GB"/>
        </w:rPr>
        <w:t xml:space="preserve"> - </w:t>
      </w:r>
      <w:hyperlink r:id="rId11" w:history="1">
        <w:r w:rsidR="001C3AB8" w:rsidRPr="00554006">
          <w:rPr>
            <w:rStyle w:val="Lienhypertexte"/>
            <w:rFonts w:asciiTheme="majorHAnsi" w:eastAsia="Times New Roman" w:hAnsiTheme="majorHAnsi" w:cs="Times New Roman"/>
            <w:b/>
            <w:bCs/>
            <w:sz w:val="24"/>
            <w:szCs w:val="24"/>
            <w:lang w:val="fr-FR" w:eastAsia="en-GB"/>
          </w:rPr>
          <w:t xml:space="preserve">CX Plus </w:t>
        </w:r>
        <w:proofErr w:type="spellStart"/>
        <w:r w:rsidR="001C3AB8" w:rsidRPr="00554006">
          <w:rPr>
            <w:rStyle w:val="Lienhypertexte"/>
            <w:rFonts w:asciiTheme="majorHAnsi" w:eastAsia="Times New Roman" w:hAnsiTheme="majorHAnsi" w:cs="Times New Roman"/>
            <w:b/>
            <w:bCs/>
            <w:sz w:val="24"/>
            <w:szCs w:val="24"/>
            <w:lang w:val="fr-FR" w:eastAsia="en-GB"/>
          </w:rPr>
          <w:t>True</w:t>
        </w:r>
        <w:proofErr w:type="spellEnd"/>
        <w:r w:rsidR="001C3AB8" w:rsidRPr="00554006">
          <w:rPr>
            <w:rStyle w:val="Lienhypertexte"/>
            <w:rFonts w:asciiTheme="majorHAnsi" w:eastAsia="Times New Roman" w:hAnsiTheme="majorHAnsi" w:cs="Times New Roman"/>
            <w:b/>
            <w:bCs/>
            <w:sz w:val="24"/>
            <w:szCs w:val="24"/>
            <w:lang w:val="fr-FR" w:eastAsia="en-GB"/>
          </w:rPr>
          <w:t xml:space="preserve"> </w:t>
        </w:r>
        <w:r w:rsidR="001C3AB8" w:rsidRPr="00554006">
          <w:rPr>
            <w:rStyle w:val="Lienhypertexte"/>
            <w:rFonts w:asciiTheme="majorHAnsi" w:eastAsia="Times New Roman" w:hAnsiTheme="majorHAnsi" w:cs="Times New Roman"/>
            <w:b/>
            <w:bCs/>
            <w:sz w:val="24"/>
            <w:szCs w:val="24"/>
            <w:lang w:val="fr-FR" w:eastAsia="en-GB"/>
          </w:rPr>
          <w:t>Wireless</w:t>
        </w:r>
      </w:hyperlink>
    </w:p>
    <w:p w14:paraId="490C1247" w14:textId="77777777" w:rsidR="00554006" w:rsidRPr="00554006" w:rsidRDefault="00554006" w:rsidP="00554006">
      <w:pPr>
        <w:spacing w:line="240" w:lineRule="auto"/>
        <w:rPr>
          <w:rFonts w:ascii="Times New Roman" w:eastAsia="Times New Roman" w:hAnsi="Times New Roman" w:cs="Times New Roman"/>
          <w:sz w:val="24"/>
          <w:szCs w:val="24"/>
          <w:lang w:val="fr-FR" w:eastAsia="fr-FR"/>
        </w:rPr>
      </w:pPr>
    </w:p>
    <w:p w14:paraId="3BAA726F" w14:textId="55124F01" w:rsidR="00282EF0" w:rsidRDefault="0022013B" w:rsidP="00310F9E">
      <w:pPr>
        <w:spacing w:line="360" w:lineRule="auto"/>
      </w:pPr>
      <w:r>
        <w:rPr>
          <w:noProof/>
        </w:rPr>
        <w:drawing>
          <wp:inline distT="0" distB="0" distL="0" distR="0" wp14:anchorId="38FFCDCA" wp14:editId="78E25765">
            <wp:extent cx="3113315" cy="2076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222" cy="2125598"/>
                    </a:xfrm>
                    <a:prstGeom prst="rect">
                      <a:avLst/>
                    </a:prstGeom>
                    <a:noFill/>
                  </pic:spPr>
                </pic:pic>
              </a:graphicData>
            </a:graphic>
          </wp:inline>
        </w:drawing>
      </w:r>
    </w:p>
    <w:p w14:paraId="6D213A5A" w14:textId="77777777" w:rsidR="00F35FEB" w:rsidRPr="00F35FEB" w:rsidRDefault="00C50076"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hAnsi="Sennheiser Neue Regular"/>
          <w:szCs w:val="18"/>
          <w:lang w:val="fr-FR"/>
        </w:rPr>
        <w:t xml:space="preserve">Active </w:t>
      </w:r>
      <w:r w:rsidR="00F35FEB" w:rsidRPr="00F35FEB">
        <w:rPr>
          <w:rFonts w:ascii="Sennheiser Neue Regular" w:eastAsia="Times New Roman" w:hAnsi="Sennheiser Neue Regular" w:cs="Times New Roman"/>
          <w:color w:val="000000"/>
          <w:szCs w:val="18"/>
          <w:lang w:val="fr-FR" w:eastAsia="fr-FR"/>
        </w:rPr>
        <w:t xml:space="preserve">Réduction active du bruit et écoute transparente (« Transparent </w:t>
      </w:r>
      <w:proofErr w:type="spellStart"/>
      <w:r w:rsidR="00F35FEB" w:rsidRPr="00F35FEB">
        <w:rPr>
          <w:rFonts w:ascii="Sennheiser Neue Regular" w:eastAsia="Times New Roman" w:hAnsi="Sennheiser Neue Regular" w:cs="Times New Roman"/>
          <w:color w:val="000000"/>
          <w:szCs w:val="18"/>
          <w:lang w:val="fr-FR" w:eastAsia="fr-FR"/>
        </w:rPr>
        <w:t>Hearing</w:t>
      </w:r>
      <w:proofErr w:type="spellEnd"/>
      <w:r w:rsidR="00F35FEB" w:rsidRPr="00F35FEB">
        <w:rPr>
          <w:rFonts w:ascii="Sennheiser Neue Regular" w:eastAsia="Times New Roman" w:hAnsi="Sennheiser Neue Regular" w:cs="Times New Roman"/>
          <w:color w:val="000000"/>
          <w:szCs w:val="18"/>
          <w:lang w:val="fr-FR" w:eastAsia="fr-FR"/>
        </w:rPr>
        <w:t xml:space="preserve"> ») pour masquer ou laisser passer le son ambiant</w:t>
      </w:r>
    </w:p>
    <w:p w14:paraId="2EC88E86" w14:textId="77777777" w:rsidR="00F35FEB" w:rsidRPr="00F35FEB" w:rsidRDefault="00F35FEB"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color w:val="000000"/>
          <w:szCs w:val="18"/>
          <w:lang w:val="fr-FR" w:eastAsia="fr-FR"/>
        </w:rPr>
        <w:t xml:space="preserve">Les transducteurs </w:t>
      </w:r>
      <w:proofErr w:type="spellStart"/>
      <w:r w:rsidRPr="00F35FEB">
        <w:rPr>
          <w:rFonts w:ascii="Sennheiser Neue Regular" w:eastAsia="Times New Roman" w:hAnsi="Sennheiser Neue Regular" w:cs="Times New Roman"/>
          <w:color w:val="000000"/>
          <w:szCs w:val="18"/>
          <w:lang w:val="fr-FR" w:eastAsia="fr-FR"/>
        </w:rPr>
        <w:t>TrueResponse</w:t>
      </w:r>
      <w:proofErr w:type="spellEnd"/>
      <w:r w:rsidRPr="00F35FEB">
        <w:rPr>
          <w:rFonts w:ascii="Sennheiser Neue Regular" w:eastAsia="Times New Roman" w:hAnsi="Sennheiser Neue Regular" w:cs="Times New Roman"/>
          <w:color w:val="000000"/>
          <w:szCs w:val="18"/>
          <w:lang w:val="fr-FR" w:eastAsia="fr-FR"/>
        </w:rPr>
        <w:t xml:space="preserve"> mettent la technologie pour audiophiles à la portée de tous</w:t>
      </w:r>
    </w:p>
    <w:p w14:paraId="5F108005" w14:textId="77777777" w:rsidR="00F35FEB" w:rsidRPr="00F35FEB" w:rsidRDefault="00F35FEB"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color w:val="000000"/>
          <w:szCs w:val="18"/>
          <w:lang w:val="fr-FR" w:eastAsia="fr-FR"/>
        </w:rPr>
        <w:t>Des interactions intelligentes sans effort et un design élégant pour un plaisir quotidien</w:t>
      </w:r>
    </w:p>
    <w:p w14:paraId="170C3BC0" w14:textId="77777777" w:rsidR="00F35FEB" w:rsidRPr="00F35FEB" w:rsidRDefault="00F35FEB"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color w:val="000000"/>
          <w:szCs w:val="18"/>
          <w:lang w:val="fr-FR" w:eastAsia="fr-FR"/>
        </w:rPr>
        <w:t>Autonomie de 8 heures (+16 heures grâce à l'étui chargeur)</w:t>
      </w:r>
    </w:p>
    <w:p w14:paraId="4D24C7FD" w14:textId="77777777" w:rsidR="00F35FEB" w:rsidRDefault="00F35FEB"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color w:val="000000"/>
          <w:szCs w:val="18"/>
          <w:lang w:val="fr-FR" w:eastAsia="fr-FR"/>
        </w:rPr>
        <w:t>Disponibles en blanc ou en noir</w:t>
      </w:r>
    </w:p>
    <w:p w14:paraId="744E9BB1" w14:textId="6C6F7C7D" w:rsidR="00C50076" w:rsidRPr="00F35FEB" w:rsidRDefault="00F35FEB" w:rsidP="00F35FEB">
      <w:pPr>
        <w:numPr>
          <w:ilvl w:val="0"/>
          <w:numId w:val="9"/>
        </w:numPr>
        <w:shd w:val="clear" w:color="auto" w:fill="FFFFFF"/>
        <w:spacing w:line="390" w:lineRule="atLeast"/>
        <w:ind w:left="1315"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b/>
          <w:bCs/>
          <w:color w:val="000000"/>
          <w:szCs w:val="18"/>
          <w:lang w:val="fr-FR" w:eastAsia="fr-FR"/>
        </w:rPr>
        <w:t>Prix public Conseillé : 159.90 € TTC</w:t>
      </w:r>
    </w:p>
    <w:p w14:paraId="763C48FA" w14:textId="6865927E" w:rsidR="00F35FEB" w:rsidRPr="00F35FEB" w:rsidRDefault="00F35FEB" w:rsidP="00F420ED">
      <w:pPr>
        <w:spacing w:before="100" w:beforeAutospacing="1" w:after="100" w:afterAutospacing="1" w:line="240" w:lineRule="auto"/>
        <w:outlineLvl w:val="3"/>
        <w:rPr>
          <w:rFonts w:asciiTheme="majorHAnsi" w:eastAsia="Times New Roman" w:hAnsiTheme="majorHAnsi" w:cs="Times New Roman"/>
          <w:b/>
          <w:bCs/>
          <w:sz w:val="24"/>
          <w:szCs w:val="24"/>
          <w:lang w:val="fr-FR" w:eastAsia="en-GB"/>
        </w:rPr>
      </w:pPr>
      <w:r w:rsidRPr="00F35FEB">
        <w:rPr>
          <w:rFonts w:asciiTheme="majorHAnsi" w:eastAsia="Times New Roman" w:hAnsiTheme="majorHAnsi" w:cs="Times New Roman"/>
          <w:b/>
          <w:bCs/>
          <w:sz w:val="24"/>
          <w:szCs w:val="24"/>
          <w:lang w:val="fr-FR" w:eastAsia="en-GB"/>
        </w:rPr>
        <w:lastRenderedPageBreak/>
        <w:t xml:space="preserve">Coup de foudre pour </w:t>
      </w:r>
      <w:r>
        <w:rPr>
          <w:rFonts w:asciiTheme="majorHAnsi" w:eastAsia="Times New Roman" w:hAnsiTheme="majorHAnsi" w:cs="Times New Roman"/>
          <w:b/>
          <w:bCs/>
          <w:sz w:val="24"/>
          <w:szCs w:val="24"/>
          <w:lang w:val="fr-FR" w:eastAsia="en-GB"/>
        </w:rPr>
        <w:t>le casque</w:t>
      </w:r>
      <w:r w:rsidRPr="00F35FEB">
        <w:rPr>
          <w:rFonts w:asciiTheme="majorHAnsi" w:eastAsia="Times New Roman" w:hAnsiTheme="majorHAnsi" w:cs="Times New Roman"/>
          <w:b/>
          <w:bCs/>
          <w:sz w:val="24"/>
          <w:szCs w:val="24"/>
          <w:lang w:val="fr-FR" w:eastAsia="en-GB"/>
        </w:rPr>
        <w:t xml:space="preserve"> </w:t>
      </w:r>
      <w:hyperlink r:id="rId13" w:history="1">
        <w:r w:rsidRPr="00F35FEB">
          <w:rPr>
            <w:rStyle w:val="Lienhypertexte"/>
            <w:rFonts w:asciiTheme="majorHAnsi" w:eastAsia="Times New Roman" w:hAnsiTheme="majorHAnsi" w:cs="Times New Roman"/>
            <w:b/>
            <w:bCs/>
            <w:sz w:val="24"/>
            <w:szCs w:val="24"/>
            <w:lang w:val="fr-FR" w:eastAsia="en-GB"/>
          </w:rPr>
          <w:t>HD 80</w:t>
        </w:r>
        <w:r w:rsidRPr="00F35FEB">
          <w:rPr>
            <w:rStyle w:val="Lienhypertexte"/>
            <w:rFonts w:asciiTheme="majorHAnsi" w:eastAsia="Times New Roman" w:hAnsiTheme="majorHAnsi" w:cs="Times New Roman"/>
            <w:b/>
            <w:bCs/>
            <w:sz w:val="24"/>
            <w:szCs w:val="24"/>
            <w:lang w:val="fr-FR" w:eastAsia="en-GB"/>
          </w:rPr>
          <w:t>0</w:t>
        </w:r>
        <w:r w:rsidRPr="00F35FEB">
          <w:rPr>
            <w:rStyle w:val="Lienhypertexte"/>
            <w:rFonts w:asciiTheme="majorHAnsi" w:eastAsia="Times New Roman" w:hAnsiTheme="majorHAnsi" w:cs="Times New Roman"/>
            <w:b/>
            <w:bCs/>
            <w:sz w:val="24"/>
            <w:szCs w:val="24"/>
            <w:lang w:val="fr-FR" w:eastAsia="en-GB"/>
          </w:rPr>
          <w:t xml:space="preserve"> S</w:t>
        </w:r>
      </w:hyperlink>
    </w:p>
    <w:p w14:paraId="0B5D6039" w14:textId="529D43BB" w:rsidR="00F420ED" w:rsidRPr="00F420ED" w:rsidRDefault="00743DB3" w:rsidP="00F420ED">
      <w:pPr>
        <w:spacing w:before="100" w:beforeAutospacing="1" w:after="100" w:afterAutospacing="1" w:line="240" w:lineRule="auto"/>
        <w:outlineLvl w:val="3"/>
        <w:rPr>
          <w:rFonts w:asciiTheme="majorHAnsi" w:eastAsia="Times New Roman" w:hAnsiTheme="majorHAnsi" w:cs="Times New Roman"/>
          <w:b/>
          <w:bCs/>
          <w:sz w:val="22"/>
          <w:lang w:eastAsia="en-GB"/>
        </w:rPr>
      </w:pPr>
      <w:r>
        <w:rPr>
          <w:rFonts w:asciiTheme="majorHAnsi" w:eastAsia="Times New Roman" w:hAnsiTheme="majorHAnsi" w:cs="Times New Roman"/>
          <w:b/>
          <w:bCs/>
          <w:noProof/>
          <w:sz w:val="22"/>
          <w:lang w:eastAsia="en-GB"/>
        </w:rPr>
        <w:drawing>
          <wp:inline distT="0" distB="0" distL="0" distR="0" wp14:anchorId="2E2F1FC2" wp14:editId="157B2425">
            <wp:extent cx="3102429" cy="2096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615" cy="2129657"/>
                    </a:xfrm>
                    <a:prstGeom prst="rect">
                      <a:avLst/>
                    </a:prstGeom>
                    <a:noFill/>
                  </pic:spPr>
                </pic:pic>
              </a:graphicData>
            </a:graphic>
          </wp:inline>
        </w:drawing>
      </w:r>
    </w:p>
    <w:p w14:paraId="2B7C4C09" w14:textId="29D85615"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Une scène sonore hypnotique pour l'audiophile de votre vie.</w:t>
      </w:r>
    </w:p>
    <w:p w14:paraId="5A7DB64E" w14:textId="079B8A63"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Expérience d'écoute naturelle – champ sonore réaliste et naturel avec une résonance minimale</w:t>
      </w:r>
    </w:p>
    <w:p w14:paraId="23C7C1A7" w14:textId="77777777"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Plus grands transducteurs jamais utilisés à ce jour pour un casque – nouvelle conception novatrice du transducteur dynamique</w:t>
      </w:r>
    </w:p>
    <w:p w14:paraId="415CEC0D" w14:textId="77777777"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Écouteurs exposés à l'extérieur pour des raisons à la fois acoustiques et esthétiques</w:t>
      </w:r>
    </w:p>
    <w:p w14:paraId="24D87409" w14:textId="77777777"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Coussinets d'oreille faits à la main en tissu à microfibres de haute qualité</w:t>
      </w:r>
    </w:p>
    <w:p w14:paraId="1EE8316C" w14:textId="77777777"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Arceau en métal avec amortisseur interne</w:t>
      </w:r>
    </w:p>
    <w:p w14:paraId="4CBCBFE5" w14:textId="77777777"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Câble symétrique spécifiquement assorti avec impédance adaptée et faible capacitance</w:t>
      </w:r>
    </w:p>
    <w:p w14:paraId="001A8EDC" w14:textId="323EA718" w:rsidR="00CA7802" w:rsidRPr="000B67F8" w:rsidRDefault="00CA7802"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Pièces métalliques en noir mat de grande classe</w:t>
      </w:r>
    </w:p>
    <w:p w14:paraId="05B81DA4" w14:textId="136883B3" w:rsidR="000B67F8" w:rsidRPr="000B67F8" w:rsidRDefault="000B67F8" w:rsidP="000B67F8">
      <w:pPr>
        <w:numPr>
          <w:ilvl w:val="0"/>
          <w:numId w:val="7"/>
        </w:numPr>
        <w:shd w:val="clear" w:color="auto" w:fill="FFFFFF"/>
        <w:spacing w:line="360" w:lineRule="auto"/>
        <w:ind w:left="1276"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b/>
          <w:bCs/>
          <w:color w:val="000000"/>
          <w:szCs w:val="18"/>
          <w:lang w:val="fr-FR" w:eastAsia="fr-FR"/>
        </w:rPr>
        <w:t>Prix public Conseillé : 1</w:t>
      </w:r>
      <w:r>
        <w:rPr>
          <w:rFonts w:ascii="Sennheiser Neue Regular" w:eastAsia="Times New Roman" w:hAnsi="Sennheiser Neue Regular" w:cs="Times New Roman"/>
          <w:b/>
          <w:bCs/>
          <w:color w:val="000000"/>
          <w:szCs w:val="18"/>
          <w:lang w:val="fr-FR" w:eastAsia="fr-FR"/>
        </w:rPr>
        <w:t xml:space="preserve"> </w:t>
      </w:r>
      <w:r w:rsidRPr="00F35FEB">
        <w:rPr>
          <w:rFonts w:ascii="Sennheiser Neue Regular" w:eastAsia="Times New Roman" w:hAnsi="Sennheiser Neue Regular" w:cs="Times New Roman"/>
          <w:b/>
          <w:bCs/>
          <w:color w:val="000000"/>
          <w:szCs w:val="18"/>
          <w:lang w:val="fr-FR" w:eastAsia="fr-FR"/>
        </w:rPr>
        <w:t>59</w:t>
      </w:r>
      <w:r>
        <w:rPr>
          <w:rFonts w:ascii="Sennheiser Neue Regular" w:eastAsia="Times New Roman" w:hAnsi="Sennheiser Neue Regular" w:cs="Times New Roman"/>
          <w:b/>
          <w:bCs/>
          <w:color w:val="000000"/>
          <w:szCs w:val="18"/>
          <w:lang w:val="fr-FR" w:eastAsia="fr-FR"/>
        </w:rPr>
        <w:t>9</w:t>
      </w:r>
      <w:r w:rsidRPr="00F35FEB">
        <w:rPr>
          <w:rFonts w:ascii="Sennheiser Neue Regular" w:eastAsia="Times New Roman" w:hAnsi="Sennheiser Neue Regular" w:cs="Times New Roman"/>
          <w:b/>
          <w:bCs/>
          <w:color w:val="000000"/>
          <w:szCs w:val="18"/>
          <w:lang w:val="fr-FR" w:eastAsia="fr-FR"/>
        </w:rPr>
        <w:t xml:space="preserve"> € TTC</w:t>
      </w:r>
    </w:p>
    <w:p w14:paraId="2B91200D" w14:textId="77777777" w:rsidR="000B67F8" w:rsidRPr="000B67F8" w:rsidRDefault="000B67F8" w:rsidP="000B67F8">
      <w:pPr>
        <w:shd w:val="clear" w:color="auto" w:fill="FFFFFF"/>
        <w:spacing w:line="360" w:lineRule="auto"/>
        <w:ind w:left="1276"/>
        <w:rPr>
          <w:rFonts w:ascii="Sennheiser Neue Regular" w:eastAsia="Times New Roman" w:hAnsi="Sennheiser Neue Regular" w:cs="Times New Roman"/>
          <w:color w:val="000000"/>
          <w:szCs w:val="18"/>
          <w:lang w:val="fr-FR" w:eastAsia="fr-FR"/>
        </w:rPr>
      </w:pPr>
    </w:p>
    <w:p w14:paraId="4035BAAA" w14:textId="40443315" w:rsidR="000B67F8" w:rsidRPr="000B67F8" w:rsidRDefault="000B67F8" w:rsidP="000E0DF3">
      <w:pPr>
        <w:spacing w:before="100" w:beforeAutospacing="1" w:after="100" w:afterAutospacing="1" w:line="240" w:lineRule="auto"/>
        <w:outlineLvl w:val="3"/>
        <w:rPr>
          <w:rFonts w:asciiTheme="majorHAnsi" w:eastAsia="Times New Roman" w:hAnsiTheme="majorHAnsi" w:cs="Times New Roman"/>
          <w:b/>
          <w:bCs/>
          <w:color w:val="000000" w:themeColor="hyperlink"/>
          <w:sz w:val="24"/>
          <w:szCs w:val="24"/>
          <w:u w:val="single"/>
          <w:lang w:val="fr-FR" w:eastAsia="en-GB"/>
        </w:rPr>
      </w:pPr>
      <w:r w:rsidRPr="000B67F8">
        <w:rPr>
          <w:rFonts w:asciiTheme="majorHAnsi" w:eastAsia="Times New Roman" w:hAnsiTheme="majorHAnsi" w:cs="Times New Roman"/>
          <w:b/>
          <w:bCs/>
          <w:sz w:val="24"/>
          <w:szCs w:val="24"/>
          <w:lang w:val="fr-FR" w:eastAsia="en-GB"/>
        </w:rPr>
        <w:t>Ne ratez jamais un battement (de</w:t>
      </w:r>
      <w:r>
        <w:rPr>
          <w:rFonts w:asciiTheme="majorHAnsi" w:eastAsia="Times New Roman" w:hAnsiTheme="majorHAnsi" w:cs="Times New Roman"/>
          <w:b/>
          <w:bCs/>
          <w:sz w:val="24"/>
          <w:szCs w:val="24"/>
          <w:lang w:val="fr-FR" w:eastAsia="en-GB"/>
        </w:rPr>
        <w:t xml:space="preserve"> </w:t>
      </w:r>
      <w:r w:rsidRPr="000B67F8">
        <w:rPr>
          <w:rFonts w:asciiTheme="majorHAnsi" w:eastAsia="Times New Roman" w:hAnsiTheme="majorHAnsi" w:cs="Times New Roman"/>
          <w:b/>
          <w:bCs/>
          <w:sz w:val="24"/>
          <w:szCs w:val="24"/>
          <w:lang w:val="fr-FR" w:eastAsia="en-GB"/>
        </w:rPr>
        <w:t>cœur) avec le</w:t>
      </w:r>
      <w:r w:rsidR="004D419F" w:rsidRPr="000B67F8">
        <w:rPr>
          <w:rFonts w:asciiTheme="majorHAnsi" w:eastAsia="Times New Roman" w:hAnsiTheme="majorHAnsi" w:cs="Times New Roman"/>
          <w:b/>
          <w:bCs/>
          <w:sz w:val="24"/>
          <w:szCs w:val="24"/>
          <w:lang w:val="fr-FR" w:eastAsia="en-GB"/>
        </w:rPr>
        <w:t xml:space="preserve"> </w:t>
      </w:r>
      <w:hyperlink r:id="rId15" w:history="1">
        <w:r w:rsidR="004D419F" w:rsidRPr="000B67F8">
          <w:rPr>
            <w:rStyle w:val="Lienhypertexte"/>
            <w:rFonts w:asciiTheme="majorHAnsi" w:eastAsia="Times New Roman" w:hAnsiTheme="majorHAnsi" w:cs="Times New Roman"/>
            <w:b/>
            <w:bCs/>
            <w:sz w:val="24"/>
            <w:szCs w:val="24"/>
            <w:lang w:val="fr-FR" w:eastAsia="en-GB"/>
          </w:rPr>
          <w:t>HD 45</w:t>
        </w:r>
        <w:r w:rsidR="004D419F" w:rsidRPr="000B67F8">
          <w:rPr>
            <w:rStyle w:val="Lienhypertexte"/>
            <w:rFonts w:asciiTheme="majorHAnsi" w:eastAsia="Times New Roman" w:hAnsiTheme="majorHAnsi" w:cs="Times New Roman"/>
            <w:b/>
            <w:bCs/>
            <w:sz w:val="24"/>
            <w:szCs w:val="24"/>
            <w:lang w:val="fr-FR" w:eastAsia="en-GB"/>
          </w:rPr>
          <w:t>0</w:t>
        </w:r>
        <w:r w:rsidR="004D419F" w:rsidRPr="000B67F8">
          <w:rPr>
            <w:rStyle w:val="Lienhypertexte"/>
            <w:rFonts w:asciiTheme="majorHAnsi" w:eastAsia="Times New Roman" w:hAnsiTheme="majorHAnsi" w:cs="Times New Roman"/>
            <w:b/>
            <w:bCs/>
            <w:sz w:val="24"/>
            <w:szCs w:val="24"/>
            <w:lang w:val="fr-FR" w:eastAsia="en-GB"/>
          </w:rPr>
          <w:t>BT</w:t>
        </w:r>
      </w:hyperlink>
    </w:p>
    <w:p w14:paraId="3FF7BEEA" w14:textId="79876B23" w:rsidR="000B67F8" w:rsidRDefault="00BF1588" w:rsidP="000E0DF3">
      <w:pPr>
        <w:spacing w:before="100" w:beforeAutospacing="1" w:after="100" w:afterAutospacing="1" w:line="240" w:lineRule="auto"/>
        <w:outlineLvl w:val="3"/>
        <w:rPr>
          <w:rFonts w:asciiTheme="majorHAnsi" w:eastAsia="Times New Roman" w:hAnsiTheme="majorHAnsi" w:cs="Times New Roman"/>
          <w:b/>
          <w:bCs/>
          <w:color w:val="0000FF"/>
          <w:sz w:val="24"/>
          <w:szCs w:val="24"/>
          <w:lang w:eastAsia="en-GB"/>
        </w:rPr>
      </w:pPr>
      <w:r>
        <w:rPr>
          <w:rFonts w:asciiTheme="majorHAnsi" w:eastAsia="Times New Roman" w:hAnsiTheme="majorHAnsi" w:cs="Times New Roman"/>
          <w:b/>
          <w:bCs/>
          <w:noProof/>
          <w:color w:val="0000FF"/>
          <w:sz w:val="24"/>
          <w:szCs w:val="24"/>
          <w:lang w:eastAsia="en-GB"/>
        </w:rPr>
        <w:drawing>
          <wp:inline distT="0" distB="0" distL="0" distR="0" wp14:anchorId="1BA35C46" wp14:editId="146B921F">
            <wp:extent cx="3084967" cy="2057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627" cy="2117862"/>
                    </a:xfrm>
                    <a:prstGeom prst="rect">
                      <a:avLst/>
                    </a:prstGeom>
                    <a:noFill/>
                  </pic:spPr>
                </pic:pic>
              </a:graphicData>
            </a:graphic>
          </wp:inline>
        </w:drawing>
      </w:r>
    </w:p>
    <w:p w14:paraId="013AF0E0" w14:textId="77777777" w:rsidR="000B67F8" w:rsidRP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lastRenderedPageBreak/>
        <w:t>Suppression active du bruit pour un plaisir d'écoute ininterrompu</w:t>
      </w:r>
    </w:p>
    <w:p w14:paraId="4D3781C6" w14:textId="77777777" w:rsidR="000B67F8" w:rsidRP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Solides, élégants et fabriqués à partir de matériaux de haute qualité</w:t>
      </w:r>
    </w:p>
    <w:p w14:paraId="657A7A8F" w14:textId="77777777" w:rsidR="000B67F8" w:rsidRP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Un son sans fil exceptionnel avec des basses dynamiques puissantes</w:t>
      </w:r>
    </w:p>
    <w:p w14:paraId="26BCA3AE" w14:textId="77777777" w:rsidR="000B67F8" w:rsidRP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 xml:space="preserve">Contrôle intuitif avec le bouton de l'assistant vocal pour </w:t>
      </w:r>
      <w:proofErr w:type="spellStart"/>
      <w:r w:rsidRPr="000B67F8">
        <w:rPr>
          <w:rFonts w:ascii="Sennheiser Neue Regular" w:eastAsiaTheme="minorHAnsi" w:hAnsi="Sennheiser Neue Regular" w:cstheme="minorBidi"/>
          <w:sz w:val="18"/>
          <w:szCs w:val="18"/>
          <w:lang w:val="fr-FR" w:eastAsia="en-US"/>
        </w:rPr>
        <w:t>Siri</w:t>
      </w:r>
      <w:proofErr w:type="spellEnd"/>
      <w:r w:rsidRPr="000B67F8">
        <w:rPr>
          <w:rFonts w:ascii="Sennheiser Neue Regular" w:eastAsiaTheme="minorHAnsi" w:hAnsi="Sennheiser Neue Regular" w:cstheme="minorBidi"/>
          <w:sz w:val="18"/>
          <w:szCs w:val="18"/>
          <w:lang w:val="fr-FR" w:eastAsia="en-US"/>
        </w:rPr>
        <w:t xml:space="preserve"> et Google Assistant</w:t>
      </w:r>
    </w:p>
    <w:p w14:paraId="2DE01AFC" w14:textId="77777777" w:rsidR="000B67F8" w:rsidRP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Une autonomie impressionnante de 30 heures</w:t>
      </w:r>
    </w:p>
    <w:p w14:paraId="0978080C" w14:textId="2DF34AD4" w:rsidR="000B67F8" w:rsidRDefault="000B67F8" w:rsidP="000B67F8">
      <w:pPr>
        <w:pStyle w:val="editor-v4-list-item-element"/>
        <w:numPr>
          <w:ilvl w:val="0"/>
          <w:numId w:val="7"/>
        </w:numPr>
        <w:spacing w:line="360" w:lineRule="auto"/>
        <w:ind w:left="1276" w:hanging="357"/>
        <w:rPr>
          <w:rFonts w:ascii="Sennheiser Neue Regular" w:eastAsiaTheme="minorHAnsi" w:hAnsi="Sennheiser Neue Regular" w:cstheme="minorBidi"/>
          <w:sz w:val="18"/>
          <w:szCs w:val="18"/>
          <w:lang w:val="fr-FR" w:eastAsia="en-US"/>
        </w:rPr>
      </w:pPr>
      <w:r w:rsidRPr="000B67F8">
        <w:rPr>
          <w:rFonts w:ascii="Sennheiser Neue Regular" w:eastAsiaTheme="minorHAnsi" w:hAnsi="Sennheiser Neue Regular" w:cstheme="minorBidi"/>
          <w:sz w:val="18"/>
          <w:szCs w:val="18"/>
          <w:lang w:val="fr-FR" w:eastAsia="en-US"/>
        </w:rPr>
        <w:t>Disponible en blanc ou en noir</w:t>
      </w:r>
    </w:p>
    <w:p w14:paraId="5C853E16" w14:textId="2466E1AF" w:rsidR="000B67F8" w:rsidRPr="000B67F8" w:rsidRDefault="000B67F8" w:rsidP="000B67F8">
      <w:pPr>
        <w:numPr>
          <w:ilvl w:val="0"/>
          <w:numId w:val="7"/>
        </w:numPr>
        <w:shd w:val="clear" w:color="auto" w:fill="FFFFFF"/>
        <w:spacing w:line="360" w:lineRule="auto"/>
        <w:ind w:left="1276" w:hanging="357"/>
        <w:rPr>
          <w:rFonts w:ascii="Sennheiser Neue Regular" w:eastAsia="Times New Roman" w:hAnsi="Sennheiser Neue Regular" w:cs="Times New Roman"/>
          <w:color w:val="000000"/>
          <w:szCs w:val="18"/>
          <w:lang w:val="fr-FR" w:eastAsia="fr-FR"/>
        </w:rPr>
      </w:pPr>
      <w:r w:rsidRPr="00F35FEB">
        <w:rPr>
          <w:rFonts w:ascii="Sennheiser Neue Regular" w:eastAsia="Times New Roman" w:hAnsi="Sennheiser Neue Regular" w:cs="Times New Roman"/>
          <w:b/>
          <w:bCs/>
          <w:color w:val="000000"/>
          <w:szCs w:val="18"/>
          <w:lang w:val="fr-FR" w:eastAsia="fr-FR"/>
        </w:rPr>
        <w:t>Prix public Conseillé : 1</w:t>
      </w:r>
      <w:r>
        <w:rPr>
          <w:rFonts w:ascii="Sennheiser Neue Regular" w:eastAsia="Times New Roman" w:hAnsi="Sennheiser Neue Regular" w:cs="Times New Roman"/>
          <w:b/>
          <w:bCs/>
          <w:color w:val="000000"/>
          <w:szCs w:val="18"/>
          <w:lang w:val="fr-FR" w:eastAsia="fr-FR"/>
        </w:rPr>
        <w:t>7</w:t>
      </w:r>
      <w:r w:rsidRPr="00F35FEB">
        <w:rPr>
          <w:rFonts w:ascii="Sennheiser Neue Regular" w:eastAsia="Times New Roman" w:hAnsi="Sennheiser Neue Regular" w:cs="Times New Roman"/>
          <w:b/>
          <w:bCs/>
          <w:color w:val="000000"/>
          <w:szCs w:val="18"/>
          <w:lang w:val="fr-FR" w:eastAsia="fr-FR"/>
        </w:rPr>
        <w:t>9 € TTC</w:t>
      </w:r>
    </w:p>
    <w:p w14:paraId="19ECBFEF" w14:textId="77777777" w:rsidR="000B67F8" w:rsidRPr="000B67F8" w:rsidRDefault="000B67F8" w:rsidP="000B67F8">
      <w:pPr>
        <w:shd w:val="clear" w:color="auto" w:fill="FFFFFF"/>
        <w:spacing w:line="360" w:lineRule="auto"/>
        <w:ind w:left="1276"/>
        <w:rPr>
          <w:rFonts w:ascii="Sennheiser Neue Regular" w:eastAsia="Times New Roman" w:hAnsi="Sennheiser Neue Regular" w:cs="Times New Roman"/>
          <w:color w:val="000000"/>
          <w:szCs w:val="18"/>
          <w:lang w:val="fr-FR" w:eastAsia="fr-FR"/>
        </w:rPr>
      </w:pPr>
    </w:p>
    <w:p w14:paraId="16DBBBF9" w14:textId="77777777" w:rsidR="007A0ACC" w:rsidRPr="000B67F8" w:rsidRDefault="007A0ACC" w:rsidP="00634E62">
      <w:pPr>
        <w:spacing w:line="360" w:lineRule="auto"/>
        <w:rPr>
          <w:szCs w:val="18"/>
          <w:lang w:val="fr-FR"/>
        </w:rPr>
      </w:pPr>
    </w:p>
    <w:p w14:paraId="23D31603" w14:textId="77777777" w:rsidR="00940BBD" w:rsidRPr="00406315" w:rsidRDefault="00940BBD" w:rsidP="00940BBD">
      <w:pPr>
        <w:pStyle w:val="About"/>
        <w:rPr>
          <w:rStyle w:val="lev"/>
          <w:rFonts w:ascii="Sennheiser Neue Regular" w:hAnsi="Sennheiser Neue Regular"/>
          <w:lang w:val="fr-FR"/>
        </w:rPr>
      </w:pPr>
      <w:bookmarkStart w:id="0" w:name="_Hlk79420656"/>
      <w:r w:rsidRPr="00406315">
        <w:rPr>
          <w:rStyle w:val="lev"/>
          <w:rFonts w:ascii="Sennheiser Neue Regular" w:hAnsi="Sennheiser Neue Regular"/>
          <w:lang w:val="fr-FR"/>
        </w:rPr>
        <w:t xml:space="preserve">À propos de Sennheiser </w:t>
      </w:r>
    </w:p>
    <w:p w14:paraId="7400393E" w14:textId="77777777" w:rsidR="00940BBD" w:rsidRPr="00406315" w:rsidRDefault="00940BBD" w:rsidP="00940BBD">
      <w:pPr>
        <w:spacing w:line="240" w:lineRule="auto"/>
        <w:rPr>
          <w:rFonts w:ascii="Sennheiser Neue Regular" w:hAnsi="Sennheiser Neue Regular" w:cs="Arial"/>
          <w:sz w:val="16"/>
          <w:szCs w:val="16"/>
          <w:lang w:val="fr-FR"/>
        </w:rPr>
      </w:pPr>
      <w:r w:rsidRPr="00406315">
        <w:rPr>
          <w:rFonts w:ascii="Sennheiser Neue Regular" w:hAnsi="Sennheiser Neue Regular" w:cs="Arial"/>
          <w:sz w:val="16"/>
          <w:szCs w:val="16"/>
          <w:lang w:val="fr-FR"/>
        </w:rPr>
        <w:t xml:space="preserve">Façonner le futur de l’audio et créer </w:t>
      </w:r>
      <w:proofErr w:type="gramStart"/>
      <w:r w:rsidRPr="00406315">
        <w:rPr>
          <w:rFonts w:ascii="Sennheiser Neue Regular" w:hAnsi="Sennheiser Neue Regular" w:cs="Arial"/>
          <w:sz w:val="16"/>
          <w:szCs w:val="16"/>
          <w:lang w:val="fr-FR"/>
        </w:rPr>
        <w:t>des expériences audio</w:t>
      </w:r>
      <w:proofErr w:type="gramEnd"/>
      <w:r w:rsidRPr="00406315">
        <w:rPr>
          <w:rFonts w:ascii="Sennheiser Neue Regular" w:hAnsi="Sennheiser Neue Regular" w:cs="Arial"/>
          <w:sz w:val="16"/>
          <w:szCs w:val="16"/>
          <w:lang w:val="fr-FR"/>
        </w:rPr>
        <w:t xml:space="preserve">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7" w:history="1">
        <w:r w:rsidRPr="00406315">
          <w:rPr>
            <w:rStyle w:val="Lienhypertexte"/>
            <w:rFonts w:ascii="Sennheiser Neue Regular" w:hAnsi="Sennheiser Neue Regular" w:cs="Arial"/>
            <w:sz w:val="16"/>
            <w:szCs w:val="16"/>
            <w:lang w:val="fr-FR"/>
          </w:rPr>
          <w:t>www.sennheiser.com</w:t>
        </w:r>
      </w:hyperlink>
    </w:p>
    <w:p w14:paraId="47A0FCA7" w14:textId="77777777" w:rsidR="00940BBD" w:rsidRPr="00406315" w:rsidRDefault="00940BBD" w:rsidP="00940BBD">
      <w:pPr>
        <w:spacing w:line="240" w:lineRule="auto"/>
        <w:rPr>
          <w:rFonts w:ascii="Sennheiser Neue Regular" w:hAnsi="Sennheiser Neue Regular"/>
          <w:color w:val="0095D5"/>
          <w:sz w:val="16"/>
          <w:szCs w:val="16"/>
          <w:lang w:val="fr-FR"/>
        </w:rPr>
      </w:pPr>
    </w:p>
    <w:p w14:paraId="060979B3" w14:textId="77777777" w:rsidR="00940BBD" w:rsidRPr="00406315" w:rsidRDefault="00940BBD" w:rsidP="00940BBD">
      <w:pPr>
        <w:spacing w:line="240" w:lineRule="auto"/>
        <w:rPr>
          <w:rFonts w:ascii="Sennheiser Neue Regular" w:hAnsi="Sennheiser Neue Regula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940BBD" w:rsidRPr="00406315" w14:paraId="473B4DEB" w14:textId="77777777" w:rsidTr="006E641A">
        <w:trPr>
          <w:cantSplit/>
          <w:trHeight w:val="1956"/>
        </w:trPr>
        <w:tc>
          <w:tcPr>
            <w:tcW w:w="3965" w:type="dxa"/>
            <w:tcBorders>
              <w:top w:val="nil"/>
              <w:left w:val="nil"/>
              <w:bottom w:val="nil"/>
              <w:right w:val="nil"/>
            </w:tcBorders>
          </w:tcPr>
          <w:p w14:paraId="348E7223" w14:textId="77777777" w:rsidR="00940BBD" w:rsidRPr="00406315" w:rsidRDefault="00940BBD" w:rsidP="006E641A">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Contact Local</w:t>
            </w:r>
          </w:p>
          <w:p w14:paraId="57BD85B3" w14:textId="77777777" w:rsidR="00940BBD" w:rsidRPr="00406315" w:rsidRDefault="00940BBD" w:rsidP="006E641A">
            <w:pPr>
              <w:spacing w:line="240" w:lineRule="auto"/>
              <w:jc w:val="both"/>
              <w:rPr>
                <w:rFonts w:ascii="Sennheiser Neue Regular" w:hAnsi="Sennheiser Neue Regular"/>
                <w:sz w:val="16"/>
                <w:szCs w:val="16"/>
                <w:lang w:val="fr-FR"/>
              </w:rPr>
            </w:pPr>
          </w:p>
          <w:p w14:paraId="1CBF0DD4" w14:textId="77777777" w:rsidR="00940BBD" w:rsidRPr="00406315" w:rsidRDefault="00940BBD" w:rsidP="006E641A">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L’Agence Marie-Antoinette</w:t>
            </w:r>
          </w:p>
          <w:p w14:paraId="688243C6" w14:textId="77777777" w:rsidR="00940BBD" w:rsidRPr="00406315" w:rsidRDefault="00940BBD" w:rsidP="006E641A">
            <w:pPr>
              <w:spacing w:line="240" w:lineRule="auto"/>
              <w:outlineLvl w:val="0"/>
              <w:rPr>
                <w:rFonts w:ascii="Sennheiser Neue Regular" w:hAnsi="Sennheiser Neue Regular"/>
                <w:caps/>
                <w:color w:val="0095D5"/>
                <w:sz w:val="16"/>
                <w:szCs w:val="16"/>
                <w:lang w:val="fr-FR"/>
              </w:rPr>
            </w:pPr>
            <w:r w:rsidRPr="00406315">
              <w:rPr>
                <w:rFonts w:ascii="Sennheiser Neue Regular" w:hAnsi="Sennheiser Neue Regular"/>
                <w:color w:val="0095D5"/>
                <w:sz w:val="16"/>
                <w:szCs w:val="16"/>
                <w:lang w:val="fr-FR"/>
              </w:rPr>
              <w:t xml:space="preserve">Julien </w:t>
            </w:r>
            <w:proofErr w:type="spellStart"/>
            <w:r w:rsidRPr="00406315">
              <w:rPr>
                <w:rFonts w:ascii="Sennheiser Neue Regular" w:hAnsi="Sennheiser Neue Regular"/>
                <w:color w:val="0095D5"/>
                <w:sz w:val="16"/>
                <w:szCs w:val="16"/>
                <w:lang w:val="fr-FR"/>
              </w:rPr>
              <w:t>Vermessen</w:t>
            </w:r>
            <w:proofErr w:type="spellEnd"/>
          </w:p>
          <w:p w14:paraId="686EE0E3" w14:textId="77777777" w:rsidR="00940BBD" w:rsidRPr="00406315" w:rsidRDefault="00940BBD" w:rsidP="006E641A">
            <w:pPr>
              <w:spacing w:line="240" w:lineRule="auto"/>
              <w:jc w:val="both"/>
              <w:rPr>
                <w:rFonts w:ascii="Sennheiser Neue Regular" w:hAnsi="Sennheiser Neue Regular"/>
                <w:sz w:val="16"/>
                <w:szCs w:val="16"/>
                <w:lang w:val="fr-FR"/>
              </w:rPr>
            </w:pPr>
            <w:proofErr w:type="gramStart"/>
            <w:r w:rsidRPr="00406315">
              <w:rPr>
                <w:rFonts w:ascii="Sennheiser Neue Regular" w:hAnsi="Sennheiser Neue Regular"/>
                <w:sz w:val="16"/>
                <w:szCs w:val="16"/>
                <w:lang w:val="fr-FR"/>
              </w:rPr>
              <w:t>Tel:</w:t>
            </w:r>
            <w:proofErr w:type="gramEnd"/>
            <w:r w:rsidRPr="00406315">
              <w:rPr>
                <w:rFonts w:ascii="Sennheiser Neue Regular" w:hAnsi="Sennheiser Neue Regular"/>
                <w:sz w:val="16"/>
                <w:szCs w:val="16"/>
                <w:lang w:val="fr-FR"/>
              </w:rPr>
              <w:t xml:space="preserve"> 01 55 04 86 44</w:t>
            </w:r>
          </w:p>
          <w:p w14:paraId="00B65C21" w14:textId="77777777" w:rsidR="00940BBD" w:rsidRPr="00406315" w:rsidRDefault="00A34C61" w:rsidP="006E641A">
            <w:pPr>
              <w:spacing w:line="240" w:lineRule="auto"/>
              <w:jc w:val="both"/>
              <w:rPr>
                <w:rFonts w:ascii="Sennheiser Neue Regular" w:hAnsi="Sennheiser Neue Regular"/>
                <w:sz w:val="16"/>
                <w:szCs w:val="16"/>
                <w:lang w:val="fr-FR"/>
              </w:rPr>
            </w:pPr>
            <w:hyperlink r:id="rId18" w:history="1">
              <w:r w:rsidR="00940BBD" w:rsidRPr="00406315">
                <w:rPr>
                  <w:rStyle w:val="Lienhypertexte"/>
                  <w:rFonts w:ascii="Sennheiser Neue Regular" w:hAnsi="Sennheiser Neue Regular"/>
                  <w:sz w:val="16"/>
                  <w:szCs w:val="16"/>
                  <w:lang w:val="fr-FR"/>
                </w:rPr>
                <w:t>julien.v@marie-antoinette.fr</w:t>
              </w:r>
            </w:hyperlink>
            <w:r w:rsidR="00940BBD"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6EF91489" w14:textId="77777777" w:rsidR="00940BBD" w:rsidRPr="00406315" w:rsidRDefault="00940BBD" w:rsidP="006E641A">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Contact Global</w:t>
            </w:r>
          </w:p>
          <w:p w14:paraId="6495AE99" w14:textId="77777777" w:rsidR="00940BBD" w:rsidRPr="00406315" w:rsidRDefault="00940BBD" w:rsidP="006E641A">
            <w:pPr>
              <w:spacing w:line="240" w:lineRule="auto"/>
              <w:jc w:val="both"/>
              <w:rPr>
                <w:rFonts w:ascii="Sennheiser Neue Regular" w:hAnsi="Sennheiser Neue Regular"/>
                <w:sz w:val="16"/>
                <w:szCs w:val="16"/>
                <w:lang w:val="en-US"/>
              </w:rPr>
            </w:pPr>
          </w:p>
          <w:p w14:paraId="5D581F70" w14:textId="77777777" w:rsidR="00940BBD" w:rsidRPr="00406315" w:rsidRDefault="00940BBD" w:rsidP="006E641A">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Sennheiser electronic GmbH &amp; Co. KG</w:t>
            </w:r>
          </w:p>
          <w:p w14:paraId="18BAEF32" w14:textId="77777777" w:rsidR="00940BBD" w:rsidRPr="00406315" w:rsidRDefault="00940BBD" w:rsidP="006E641A">
            <w:pPr>
              <w:spacing w:line="240" w:lineRule="auto"/>
              <w:outlineLvl w:val="0"/>
              <w:rPr>
                <w:rFonts w:ascii="Sennheiser Neue Regular" w:hAnsi="Sennheiser Neue Regular"/>
                <w:color w:val="0095D5"/>
                <w:sz w:val="16"/>
                <w:szCs w:val="16"/>
                <w:lang w:val="en-US"/>
              </w:rPr>
            </w:pPr>
            <w:r w:rsidRPr="00406315">
              <w:rPr>
                <w:rFonts w:ascii="Sennheiser Neue Regular" w:hAnsi="Sennheiser Neue Regular"/>
                <w:color w:val="0095D5"/>
                <w:sz w:val="16"/>
                <w:szCs w:val="16"/>
                <w:lang w:val="en-US"/>
              </w:rPr>
              <w:t>Milan Schlegel</w:t>
            </w:r>
          </w:p>
          <w:p w14:paraId="56770D08" w14:textId="77777777" w:rsidR="00940BBD" w:rsidRPr="00406315" w:rsidRDefault="00940BBD" w:rsidP="006E641A">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PR and Influencer Manager EMEA</w:t>
            </w:r>
          </w:p>
          <w:p w14:paraId="303BCAC4" w14:textId="77777777" w:rsidR="00940BBD" w:rsidRPr="00406315" w:rsidRDefault="00940BBD" w:rsidP="006E641A">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Tel: +49 (0) 5130 9490119</w:t>
            </w:r>
          </w:p>
          <w:p w14:paraId="00DE9966" w14:textId="77777777" w:rsidR="00940BBD" w:rsidRPr="00406315" w:rsidRDefault="00A34C61" w:rsidP="006E641A">
            <w:pPr>
              <w:spacing w:line="240" w:lineRule="auto"/>
              <w:rPr>
                <w:rFonts w:ascii="Sennheiser Neue Regular" w:hAnsi="Sennheiser Neue Regular"/>
                <w:sz w:val="16"/>
                <w:szCs w:val="16"/>
                <w:lang w:val="fr-FR"/>
              </w:rPr>
            </w:pPr>
            <w:hyperlink r:id="rId19" w:history="1">
              <w:r w:rsidR="00940BBD" w:rsidRPr="00406315">
                <w:rPr>
                  <w:rStyle w:val="Lienhypertexte"/>
                  <w:rFonts w:ascii="Sennheiser Neue Regular" w:hAnsi="Sennheiser Neue Regular"/>
                  <w:sz w:val="16"/>
                  <w:szCs w:val="16"/>
                  <w:lang w:val="en-US"/>
                </w:rPr>
                <w:t>milan.schlegel@sennheiser-ce.com</w:t>
              </w:r>
            </w:hyperlink>
          </w:p>
          <w:p w14:paraId="76AF8983" w14:textId="77777777" w:rsidR="00940BBD" w:rsidRPr="00406315" w:rsidRDefault="00940BBD" w:rsidP="006E641A">
            <w:pPr>
              <w:spacing w:line="240" w:lineRule="auto"/>
              <w:rPr>
                <w:rFonts w:ascii="Sennheiser Neue Regular" w:hAnsi="Sennheiser Neue Regular"/>
                <w:sz w:val="16"/>
                <w:szCs w:val="16"/>
                <w:lang w:val="en-US"/>
              </w:rPr>
            </w:pPr>
          </w:p>
        </w:tc>
      </w:tr>
      <w:bookmarkEnd w:id="0"/>
    </w:tbl>
    <w:p w14:paraId="492901F8" w14:textId="77777777" w:rsidR="00940BBD" w:rsidRPr="00406315" w:rsidRDefault="00940BBD" w:rsidP="00940BBD">
      <w:pPr>
        <w:pStyle w:val="About"/>
        <w:rPr>
          <w:rFonts w:ascii="Sennheiser Neue Regular" w:hAnsi="Sennheiser Neue Regular"/>
        </w:rPr>
      </w:pPr>
    </w:p>
    <w:p w14:paraId="453D5984" w14:textId="77777777" w:rsidR="00940BBD" w:rsidRPr="00406315" w:rsidRDefault="00940BBD" w:rsidP="00940BBD">
      <w:pPr>
        <w:pStyle w:val="Contact"/>
        <w:rPr>
          <w:rFonts w:ascii="Sennheiser Neue Regular" w:hAnsi="Sennheiser Neue Regular"/>
          <w:sz w:val="22"/>
          <w:lang w:val="en-US"/>
        </w:rPr>
        <w:sectPr w:rsidR="00940BBD" w:rsidRPr="00406315" w:rsidSect="000B67F8">
          <w:headerReference w:type="default" r:id="rId20"/>
          <w:headerReference w:type="first" r:id="rId21"/>
          <w:footerReference w:type="first" r:id="rId22"/>
          <w:type w:val="continuous"/>
          <w:pgSz w:w="11906" w:h="16838" w:code="9"/>
          <w:pgMar w:top="2756" w:right="2608" w:bottom="372" w:left="1418" w:header="1985" w:footer="1072" w:gutter="0"/>
          <w:cols w:space="708"/>
          <w:titlePg/>
          <w:docGrid w:linePitch="360"/>
        </w:sectPr>
      </w:pPr>
    </w:p>
    <w:p w14:paraId="5D9FEF4C" w14:textId="77777777" w:rsidR="00940BBD" w:rsidRPr="00406315" w:rsidRDefault="00940BBD" w:rsidP="00940BBD">
      <w:pPr>
        <w:spacing w:line="240" w:lineRule="auto"/>
        <w:rPr>
          <w:rFonts w:ascii="Sennheiser Neue Regular" w:hAnsi="Sennheiser Neue Regular"/>
          <w:b/>
          <w:szCs w:val="18"/>
          <w:lang w:val="en-US"/>
        </w:rPr>
      </w:pPr>
    </w:p>
    <w:p w14:paraId="5BAC2859" w14:textId="77777777" w:rsidR="00940BBD" w:rsidRPr="00406315" w:rsidRDefault="00940BBD" w:rsidP="00940BBD">
      <w:pPr>
        <w:spacing w:line="240" w:lineRule="auto"/>
        <w:rPr>
          <w:rFonts w:ascii="Sennheiser Neue Regular" w:hAnsi="Sennheiser Neue Regular"/>
          <w:b/>
          <w:szCs w:val="18"/>
          <w:lang w:val="en-US"/>
        </w:rPr>
      </w:pPr>
    </w:p>
    <w:p w14:paraId="7694D431" w14:textId="77777777" w:rsidR="00940BBD" w:rsidRPr="00406315" w:rsidRDefault="00940BBD" w:rsidP="00940BBD">
      <w:pPr>
        <w:spacing w:line="240" w:lineRule="auto"/>
        <w:rPr>
          <w:rFonts w:ascii="Sennheiser Neue Regular" w:hAnsi="Sennheiser Neue Regular"/>
          <w:b/>
          <w:szCs w:val="18"/>
          <w:lang w:val="en-US"/>
        </w:rPr>
      </w:pPr>
    </w:p>
    <w:p w14:paraId="469D514A" w14:textId="77777777" w:rsidR="00940BBD" w:rsidRPr="00406315" w:rsidRDefault="00940BBD" w:rsidP="00940BBD">
      <w:pPr>
        <w:rPr>
          <w:rFonts w:ascii="Sennheiser Neue Regular" w:hAnsi="Sennheiser Neue Regular"/>
          <w:szCs w:val="18"/>
          <w:lang w:val="de-DE"/>
        </w:rPr>
      </w:pPr>
    </w:p>
    <w:p w14:paraId="0A29E853" w14:textId="77777777" w:rsidR="00282EF0" w:rsidRPr="00AF01B8" w:rsidRDefault="00282EF0" w:rsidP="00940BBD">
      <w:pPr>
        <w:spacing w:line="240" w:lineRule="auto"/>
        <w:outlineLvl w:val="0"/>
        <w:rPr>
          <w:szCs w:val="18"/>
          <w:lang w:val="de-DE"/>
        </w:rPr>
      </w:pPr>
    </w:p>
    <w:sectPr w:rsidR="00282EF0" w:rsidRPr="00AF01B8" w:rsidSect="00940BBD">
      <w:headerReference w:type="default" r:id="rId23"/>
      <w:headerReference w:type="first" r:id="rId24"/>
      <w:footerReference w:type="first" r:id="rId25"/>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4FE1" w14:textId="77777777" w:rsidR="00A34C61" w:rsidRDefault="00A34C61" w:rsidP="00CA1EB9">
      <w:pPr>
        <w:spacing w:line="240" w:lineRule="auto"/>
      </w:pPr>
      <w:r>
        <w:separator/>
      </w:r>
    </w:p>
  </w:endnote>
  <w:endnote w:type="continuationSeparator" w:id="0">
    <w:p w14:paraId="7D66F4AC" w14:textId="77777777" w:rsidR="00A34C61" w:rsidRDefault="00A34C6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345E114-4E47-6B45-8F43-5A69D0618D5C}"/>
  </w:font>
  <w:font w:name="Times New Roman">
    <w:panose1 w:val="02020603050405020304"/>
    <w:charset w:val="00"/>
    <w:family w:val="roman"/>
    <w:pitch w:val="variable"/>
    <w:sig w:usb0="E0002EFF" w:usb1="C000785B" w:usb2="00000009" w:usb3="00000000" w:csb0="000001FF" w:csb1="00000000"/>
    <w:embedRegular r:id="rId2" w:fontKey="{C6843F16-5637-F24C-92FF-DDC59326E840}"/>
    <w:embedBold r:id="rId3" w:fontKey="{89E8E842-3B26-DE44-8F4A-3D6D334F1E38}"/>
    <w:embedBoldItalic r:id="rId4" w:fontKey="{6313276C-5B54-024B-AB35-BDE5A4151FE5}"/>
  </w:font>
  <w:font w:name="Courier New">
    <w:panose1 w:val="02070309020205020404"/>
    <w:charset w:val="00"/>
    <w:family w:val="modern"/>
    <w:pitch w:val="fixed"/>
    <w:sig w:usb0="E0002EFF" w:usb1="C0007843" w:usb2="00000009" w:usb3="00000000" w:csb0="000001FF" w:csb1="00000000"/>
    <w:embedRegular r:id="rId5" w:fontKey="{B40EFEFD-D72C-AA40-9DDE-AAE7FE1A6C9D}"/>
  </w:font>
  <w:font w:name="Wingdings">
    <w:panose1 w:val="05000000000000000000"/>
    <w:charset w:val="4D"/>
    <w:family w:val="decorative"/>
    <w:pitch w:val="variable"/>
    <w:sig w:usb0="00000003" w:usb1="00000000" w:usb2="00000000" w:usb3="00000000" w:csb0="80000001" w:csb1="00000000"/>
    <w:embedRegular r:id="rId6" w:fontKey="{6FE0EA1D-520F-AD4D-B186-ED1BB18C8A94}"/>
  </w:font>
  <w:font w:name="Sennheiser Office">
    <w:altName w:val="Calibri"/>
    <w:panose1 w:val="020B0604020202020204"/>
    <w:charset w:val="00"/>
    <w:family w:val="swiss"/>
    <w:pitch w:val="variable"/>
    <w:sig w:usb0="A00000AF" w:usb1="500020DB" w:usb2="00000000" w:usb3="00000000" w:csb0="00000093" w:csb1="00000000"/>
    <w:embedRegular r:id="rId7" w:fontKey="{F7DCAE7B-0269-224F-8859-BFDAF84AF3CF}"/>
    <w:embedBold r:id="rId8" w:fontKey="{05639D4D-653B-F74A-BF19-29E05E416AED}"/>
    <w:embedBoldItalic r:id="rId9" w:fontKey="{CB691353-497D-BB4E-A0CA-D639B16CFFED}"/>
  </w:font>
  <w:font w:name="Tahoma">
    <w:panose1 w:val="020B0604030504040204"/>
    <w:charset w:val="00"/>
    <w:family w:val="swiss"/>
    <w:pitch w:val="variable"/>
    <w:sig w:usb0="E1002EFF" w:usb1="C000605B" w:usb2="00000029" w:usb3="00000000" w:csb0="000101FF" w:csb1="00000000"/>
    <w:embedRegular r:id="rId10" w:fontKey="{4B9BAC99-13ED-AC47-86F4-CC746E274D18}"/>
  </w:font>
  <w:font w:name="Sennheiser Neue Regular">
    <w:altName w:val="Calibri"/>
    <w:panose1 w:val="020B0604020202020204"/>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embedRegular r:id="rId11" w:fontKey="{2A862EA5-3EE5-2B44-8DFC-B7195B5AA32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9419" w14:textId="77777777" w:rsidR="00940BBD" w:rsidRDefault="00940BBD">
    <w:pPr>
      <w:pStyle w:val="Pieddepage"/>
    </w:pPr>
    <w:r>
      <w:rPr>
        <w:noProof/>
        <w:lang w:val="de-DE" w:eastAsia="de-DE"/>
      </w:rPr>
      <w:drawing>
        <wp:anchor distT="0" distB="0" distL="114300" distR="114300" simplePos="0" relativeHeight="251674624" behindDoc="0" locked="1" layoutInCell="1" allowOverlap="1" wp14:anchorId="460ADFE5" wp14:editId="2A3C227E">
          <wp:simplePos x="0" y="0"/>
          <wp:positionH relativeFrom="page">
            <wp:posOffset>898525</wp:posOffset>
          </wp:positionH>
          <wp:positionV relativeFrom="page">
            <wp:posOffset>10160635</wp:posOffset>
          </wp:positionV>
          <wp:extent cx="1025525" cy="108585"/>
          <wp:effectExtent l="0" t="0" r="3175" b="5715"/>
          <wp:wrapNone/>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5F73" w14:textId="77777777" w:rsidR="00A34C61" w:rsidRDefault="00A34C61" w:rsidP="00CA1EB9">
      <w:pPr>
        <w:spacing w:line="240" w:lineRule="auto"/>
      </w:pPr>
      <w:r>
        <w:separator/>
      </w:r>
    </w:p>
  </w:footnote>
  <w:footnote w:type="continuationSeparator" w:id="0">
    <w:p w14:paraId="4FF8BA5D" w14:textId="77777777" w:rsidR="00A34C61" w:rsidRDefault="00A34C6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F175" w14:textId="77777777" w:rsidR="00940BBD" w:rsidRDefault="00940BBD">
    <w:pPr>
      <w:pStyle w:val="En-tte"/>
    </w:pPr>
    <w:r>
      <w:rPr>
        <w:noProof/>
        <w:lang w:val="de-DE" w:eastAsia="de-DE"/>
      </w:rPr>
      <mc:AlternateContent>
        <mc:Choice Requires="wps">
          <w:drawing>
            <wp:anchor distT="0" distB="0" distL="114300" distR="114300" simplePos="0" relativeHeight="251678720" behindDoc="0" locked="1" layoutInCell="1" allowOverlap="1" wp14:anchorId="466DD787" wp14:editId="7EF226E3">
              <wp:simplePos x="0" y="0"/>
              <wp:positionH relativeFrom="page">
                <wp:posOffset>5969000</wp:posOffset>
              </wp:positionH>
              <wp:positionV relativeFrom="page">
                <wp:posOffset>549910</wp:posOffset>
              </wp:positionV>
              <wp:extent cx="861060" cy="172720"/>
              <wp:effectExtent l="0" t="0" r="15240" b="0"/>
              <wp:wrapNone/>
              <wp:docPr id="2"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1C445688" w14:textId="77777777" w:rsidR="00940BBD" w:rsidRDefault="00940BBD"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DD78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1C445688" w14:textId="77777777" w:rsidR="00940BBD" w:rsidRDefault="00940BBD"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76672" behindDoc="0" locked="1" layoutInCell="1" allowOverlap="1" wp14:anchorId="2ACAD24B" wp14:editId="41F25C97">
              <wp:simplePos x="0" y="0"/>
              <wp:positionH relativeFrom="page">
                <wp:posOffset>2457450</wp:posOffset>
              </wp:positionH>
              <wp:positionV relativeFrom="page">
                <wp:posOffset>390525</wp:posOffset>
              </wp:positionV>
              <wp:extent cx="4384675" cy="367030"/>
              <wp:effectExtent l="0" t="0" r="0" b="13970"/>
              <wp:wrapNone/>
              <wp:docPr id="3"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05302A0" w14:textId="77777777" w:rsidR="00940BBD" w:rsidRPr="00234BA8" w:rsidRDefault="00940BBD"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D24B" id="Textfeld 192" o:spid="_x0000_s1027" type="#_x0000_t202" style="position:absolute;margin-left:193.5pt;margin-top:30.75pt;width:345.25pt;height:28.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305302A0" w14:textId="77777777" w:rsidR="00940BBD" w:rsidRPr="00234BA8" w:rsidRDefault="00940BBD"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73600" behindDoc="0" locked="1" layoutInCell="1" allowOverlap="1" wp14:anchorId="09D6E26D" wp14:editId="13B933B6">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A2EC" w14:textId="77777777" w:rsidR="00940BBD" w:rsidRDefault="00940BBD">
    <w:pPr>
      <w:pStyle w:val="En-tte"/>
    </w:pPr>
    <w:r>
      <w:rPr>
        <w:noProof/>
        <w:lang w:val="de-DE" w:eastAsia="de-DE"/>
      </w:rPr>
      <mc:AlternateContent>
        <mc:Choice Requires="wps">
          <w:drawing>
            <wp:anchor distT="0" distB="0" distL="114300" distR="114300" simplePos="0" relativeHeight="251677696" behindDoc="0" locked="1" layoutInCell="1" allowOverlap="1" wp14:anchorId="430184DD" wp14:editId="2C52F185">
              <wp:simplePos x="0" y="0"/>
              <wp:positionH relativeFrom="page">
                <wp:posOffset>5967095</wp:posOffset>
              </wp:positionH>
              <wp:positionV relativeFrom="page">
                <wp:posOffset>554355</wp:posOffset>
              </wp:positionV>
              <wp:extent cx="857250" cy="172720"/>
              <wp:effectExtent l="0" t="0" r="0" b="0"/>
              <wp:wrapNone/>
              <wp:docPr id="4"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5297E50" w14:textId="77777777" w:rsidR="00940BBD" w:rsidRDefault="00940BBD"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184DD"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25297E50" w14:textId="77777777" w:rsidR="00940BBD" w:rsidRDefault="00940BBD"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75648" behindDoc="0" locked="1" layoutInCell="1" allowOverlap="1" wp14:anchorId="05084FFD" wp14:editId="2AF15A21">
              <wp:simplePos x="0" y="0"/>
              <wp:positionH relativeFrom="page">
                <wp:posOffset>2457450</wp:posOffset>
              </wp:positionH>
              <wp:positionV relativeFrom="page">
                <wp:posOffset>390525</wp:posOffset>
              </wp:positionV>
              <wp:extent cx="4384675" cy="367200"/>
              <wp:effectExtent l="0" t="0" r="0" b="1270"/>
              <wp:wrapNone/>
              <wp:docPr id="5"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6FFE505A" w14:textId="77777777" w:rsidR="00940BBD" w:rsidRPr="00234BA8" w:rsidRDefault="00940BBD"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4FFD" id="Textfeld 194" o:spid="_x0000_s1029" type="#_x0000_t202" style="position:absolute;margin-left:193.5pt;margin-top:30.75pt;width:345.25pt;height:2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Gcm90kSAgAAIwQAAA4AAAAAAAAAAAAAAAAALgIAAGRycy9lMm9Eb2MueG1sUEsBAi0AFAAG&#13;&#10;AAgAAAAhAKg39SfkAAAAEAEAAA8AAAAAAAAAAAAAAAAAbAQAAGRycy9kb3ducmV2LnhtbFBLBQYA&#13;&#10;AAAABAAEAPMAAAB9BQAAAAA=&#13;&#10;" filled="f" stroked="f" strokeweight=".5pt">
              <v:textbox inset="0,0,0,0">
                <w:txbxContent>
                  <w:p w14:paraId="6FFE505A" w14:textId="77777777" w:rsidR="00940BBD" w:rsidRPr="00234BA8" w:rsidRDefault="00940BBD"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72576" behindDoc="0" locked="1" layoutInCell="1" allowOverlap="1" wp14:anchorId="081B66D4" wp14:editId="1E448765">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E155BC">
                            <w:rPr>
                              <w:noProof/>
                            </w:rPr>
                            <w:t>2</w:t>
                          </w:r>
                          <w:r>
                            <w:fldChar w:fldCharType="end"/>
                          </w:r>
                          <w:r w:rsidRPr="00CA1EB9">
                            <w:t>/</w:t>
                          </w:r>
                          <w:fldSimple w:instr=" NUMPAGES  \* Arabic  \* MERGEFORMAT ">
                            <w:r w:rsidR="00E155BC">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_x0000_s1030"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" filled="f" stroked="f" strokeweight=".5pt">
              <v:textbox inset="0,0,0,0">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E155BC">
                      <w:rPr>
                        <w:noProof/>
                      </w:rPr>
                      <w:t>2</w:t>
                    </w:r>
                    <w:r>
                      <w:fldChar w:fldCharType="end"/>
                    </w:r>
                    <w:r w:rsidRPr="00CA1EB9">
                      <w:t>/</w:t>
                    </w:r>
                    <w:fldSimple w:instr=" NUMPAGES  \* Arabic  \* MERGEFORMAT ">
                      <w:r w:rsidR="00E155BC">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7331FDE3">
              <wp:simplePos x="0" y="0"/>
              <wp:positionH relativeFrom="page">
                <wp:posOffset>2457450</wp:posOffset>
              </wp:positionH>
              <wp:positionV relativeFrom="page">
                <wp:posOffset>390525</wp:posOffset>
              </wp:positionV>
              <wp:extent cx="4384675" cy="367030"/>
              <wp:effectExtent l="0" t="0" r="0" b="12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A7C61C7" w:rsidR="0089169D" w:rsidRPr="00FA1A9E" w:rsidRDefault="00D343AF" w:rsidP="00D343AF">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_x0000_s1031"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Z0ri8SAgAAIwQAAA4AAAAAAAAAAAAAAAAALgIAAGRycy9lMm9Eb2MueG1sUEsBAi0AFAAG&#13;&#10;AAgAAAAhAKg39SfkAAAAEAEAAA8AAAAAAAAAAAAAAAAAbAQAAGRycy9kb3ducmV2LnhtbFBLBQYA&#13;&#10;AAAABAAEAPMAAAB9BQAAAAA=&#13;&#10;" filled="f" stroked="f" strokeweight=".5pt">
              <v:textbox inset="0,0,0,0">
                <w:txbxContent>
                  <w:p w14:paraId="13A1AB15" w14:textId="3A7C61C7" w:rsidR="0089169D" w:rsidRPr="00FA1A9E" w:rsidRDefault="00D343AF" w:rsidP="00D343AF">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E155BC">
                            <w:rPr>
                              <w:noProof/>
                            </w:rPr>
                            <w:t>1</w:t>
                          </w:r>
                          <w:r>
                            <w:fldChar w:fldCharType="end"/>
                          </w:r>
                          <w:r w:rsidRPr="00CA1EB9">
                            <w:t>/</w:t>
                          </w:r>
                          <w:fldSimple w:instr=" NUMPAGES  \* Arabic  \* MERGEFORMAT ">
                            <w:r w:rsidR="00E155BC">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_x0000_s1032"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" filled="f" stroked="f" strokeweight=".5pt">
              <v:textbox inset="0,0,0,0">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E155BC">
                      <w:rPr>
                        <w:noProof/>
                      </w:rPr>
                      <w:t>1</w:t>
                    </w:r>
                    <w:r>
                      <w:fldChar w:fldCharType="end"/>
                    </w:r>
                    <w:r w:rsidRPr="00CA1EB9">
                      <w:t>/</w:t>
                    </w:r>
                    <w:fldSimple w:instr=" NUMPAGES  \* Arabic  \* MERGEFORMAT ">
                      <w:r w:rsidR="00E155BC">
                        <w:rPr>
                          <w:noProof/>
                        </w:rPr>
                        <w:t>1</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07608484" w:rsidR="0089169D" w:rsidRPr="00FA1A9E" w:rsidRDefault="00D343AF"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_x0000_s1033"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Q752USAgAAIwQAAA4AAAAAAAAAAAAAAAAALgIAAGRycy9lMm9Eb2MueG1sUEsBAi0AFAAG&#13;&#10;AAgAAAAhAKg39SfkAAAAEAEAAA8AAAAAAAAAAAAAAAAAbAQAAGRycy9kb3ducmV2LnhtbFBLBQYA&#13;&#10;AAAABAAEAPMAAAB9BQAAAAA=&#13;&#10;" filled="f" stroked="f" strokeweight=".5pt">
              <v:textbox inset="0,0,0,0">
                <w:txbxContent>
                  <w:p w14:paraId="1525564E" w14:textId="07608484" w:rsidR="0089169D" w:rsidRPr="00FA1A9E" w:rsidRDefault="00D343AF"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34F54"/>
    <w:multiLevelType w:val="multilevel"/>
    <w:tmpl w:val="26F0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F3CAF"/>
    <w:multiLevelType w:val="multilevel"/>
    <w:tmpl w:val="7856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142A78"/>
    <w:multiLevelType w:val="multilevel"/>
    <w:tmpl w:val="DB0C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923B36"/>
    <w:multiLevelType w:val="hybridMultilevel"/>
    <w:tmpl w:val="8E025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E5467"/>
    <w:multiLevelType w:val="multilevel"/>
    <w:tmpl w:val="5F8C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81A4A"/>
    <w:multiLevelType w:val="multilevel"/>
    <w:tmpl w:val="86E0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D12795"/>
    <w:multiLevelType w:val="multilevel"/>
    <w:tmpl w:val="8040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091D2A"/>
    <w:multiLevelType w:val="multilevel"/>
    <w:tmpl w:val="321E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D10EEE"/>
    <w:multiLevelType w:val="multilevel"/>
    <w:tmpl w:val="C136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67D23"/>
    <w:multiLevelType w:val="multilevel"/>
    <w:tmpl w:val="FDAA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8"/>
  </w:num>
  <w:num w:numId="5">
    <w:abstractNumId w:val="2"/>
  </w:num>
  <w:num w:numId="6">
    <w:abstractNumId w:val="9"/>
  </w:num>
  <w:num w:numId="7">
    <w:abstractNumId w:val="5"/>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14EEA"/>
    <w:rsid w:val="00035713"/>
    <w:rsid w:val="00036490"/>
    <w:rsid w:val="00042A22"/>
    <w:rsid w:val="000435A0"/>
    <w:rsid w:val="000567EE"/>
    <w:rsid w:val="00056D42"/>
    <w:rsid w:val="0005721D"/>
    <w:rsid w:val="000574DD"/>
    <w:rsid w:val="00060DB5"/>
    <w:rsid w:val="000611E9"/>
    <w:rsid w:val="00070AAA"/>
    <w:rsid w:val="00076573"/>
    <w:rsid w:val="000849EA"/>
    <w:rsid w:val="000B44C6"/>
    <w:rsid w:val="000B67F8"/>
    <w:rsid w:val="000C3A97"/>
    <w:rsid w:val="000D4AF3"/>
    <w:rsid w:val="000D642D"/>
    <w:rsid w:val="000D720A"/>
    <w:rsid w:val="000D7578"/>
    <w:rsid w:val="000E0DF3"/>
    <w:rsid w:val="000F05B9"/>
    <w:rsid w:val="00103C40"/>
    <w:rsid w:val="00111C86"/>
    <w:rsid w:val="001169F6"/>
    <w:rsid w:val="00125812"/>
    <w:rsid w:val="001322D3"/>
    <w:rsid w:val="00144D7C"/>
    <w:rsid w:val="001463EC"/>
    <w:rsid w:val="00157E10"/>
    <w:rsid w:val="001612EE"/>
    <w:rsid w:val="0016167C"/>
    <w:rsid w:val="001728C8"/>
    <w:rsid w:val="00173828"/>
    <w:rsid w:val="00174DA9"/>
    <w:rsid w:val="0018035A"/>
    <w:rsid w:val="001B700D"/>
    <w:rsid w:val="001C32F7"/>
    <w:rsid w:val="001C3AB8"/>
    <w:rsid w:val="001D4E25"/>
    <w:rsid w:val="001D601E"/>
    <w:rsid w:val="001D745D"/>
    <w:rsid w:val="001E6C23"/>
    <w:rsid w:val="001F2601"/>
    <w:rsid w:val="00201928"/>
    <w:rsid w:val="00201E83"/>
    <w:rsid w:val="00206AB5"/>
    <w:rsid w:val="00210941"/>
    <w:rsid w:val="00215B72"/>
    <w:rsid w:val="0022013B"/>
    <w:rsid w:val="0022076E"/>
    <w:rsid w:val="00223AFD"/>
    <w:rsid w:val="002265AC"/>
    <w:rsid w:val="00231DC0"/>
    <w:rsid w:val="0024228C"/>
    <w:rsid w:val="00242EC7"/>
    <w:rsid w:val="00243E82"/>
    <w:rsid w:val="00252AE3"/>
    <w:rsid w:val="0025370B"/>
    <w:rsid w:val="002657F7"/>
    <w:rsid w:val="00266AA6"/>
    <w:rsid w:val="0027415E"/>
    <w:rsid w:val="00274955"/>
    <w:rsid w:val="00282EF0"/>
    <w:rsid w:val="00284159"/>
    <w:rsid w:val="002A1DDE"/>
    <w:rsid w:val="002A636B"/>
    <w:rsid w:val="002B2A18"/>
    <w:rsid w:val="002B57DF"/>
    <w:rsid w:val="002B73BA"/>
    <w:rsid w:val="002B7855"/>
    <w:rsid w:val="002C22DA"/>
    <w:rsid w:val="002C3815"/>
    <w:rsid w:val="002C4418"/>
    <w:rsid w:val="002D107E"/>
    <w:rsid w:val="002D15E5"/>
    <w:rsid w:val="002D549F"/>
    <w:rsid w:val="002D671B"/>
    <w:rsid w:val="002D7A47"/>
    <w:rsid w:val="002E0EF6"/>
    <w:rsid w:val="002F2827"/>
    <w:rsid w:val="002F58CA"/>
    <w:rsid w:val="002F7EF0"/>
    <w:rsid w:val="00310F9E"/>
    <w:rsid w:val="003134D0"/>
    <w:rsid w:val="003157D0"/>
    <w:rsid w:val="003206FA"/>
    <w:rsid w:val="00322038"/>
    <w:rsid w:val="0032749C"/>
    <w:rsid w:val="0033048E"/>
    <w:rsid w:val="0033104C"/>
    <w:rsid w:val="00337CF3"/>
    <w:rsid w:val="003407D8"/>
    <w:rsid w:val="003472BC"/>
    <w:rsid w:val="00347C0F"/>
    <w:rsid w:val="00350EDB"/>
    <w:rsid w:val="003561AD"/>
    <w:rsid w:val="00360A35"/>
    <w:rsid w:val="00374471"/>
    <w:rsid w:val="0037515B"/>
    <w:rsid w:val="00375ACD"/>
    <w:rsid w:val="003760C6"/>
    <w:rsid w:val="00381B95"/>
    <w:rsid w:val="00390231"/>
    <w:rsid w:val="003A3635"/>
    <w:rsid w:val="003A4421"/>
    <w:rsid w:val="003B6B4B"/>
    <w:rsid w:val="003C0213"/>
    <w:rsid w:val="003D0966"/>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615F6"/>
    <w:rsid w:val="0046184F"/>
    <w:rsid w:val="00462832"/>
    <w:rsid w:val="004650C1"/>
    <w:rsid w:val="00470472"/>
    <w:rsid w:val="004704BD"/>
    <w:rsid w:val="004755D2"/>
    <w:rsid w:val="00475940"/>
    <w:rsid w:val="00490E96"/>
    <w:rsid w:val="00495CF4"/>
    <w:rsid w:val="004B62BF"/>
    <w:rsid w:val="004C3DC2"/>
    <w:rsid w:val="004C4970"/>
    <w:rsid w:val="004C63FA"/>
    <w:rsid w:val="004D12EE"/>
    <w:rsid w:val="004D419F"/>
    <w:rsid w:val="004D6D52"/>
    <w:rsid w:val="004E3DFF"/>
    <w:rsid w:val="004E4C5E"/>
    <w:rsid w:val="004F24AA"/>
    <w:rsid w:val="00513D67"/>
    <w:rsid w:val="0051619B"/>
    <w:rsid w:val="00516567"/>
    <w:rsid w:val="005248A1"/>
    <w:rsid w:val="00526853"/>
    <w:rsid w:val="005327DB"/>
    <w:rsid w:val="005344F8"/>
    <w:rsid w:val="00534D15"/>
    <w:rsid w:val="00537398"/>
    <w:rsid w:val="00537F12"/>
    <w:rsid w:val="00544005"/>
    <w:rsid w:val="0054541C"/>
    <w:rsid w:val="00554006"/>
    <w:rsid w:val="00560400"/>
    <w:rsid w:val="00561869"/>
    <w:rsid w:val="005669AD"/>
    <w:rsid w:val="00575939"/>
    <w:rsid w:val="00586517"/>
    <w:rsid w:val="00592419"/>
    <w:rsid w:val="005926F1"/>
    <w:rsid w:val="00596CA8"/>
    <w:rsid w:val="005A133A"/>
    <w:rsid w:val="005A49C4"/>
    <w:rsid w:val="005B11C4"/>
    <w:rsid w:val="005B2341"/>
    <w:rsid w:val="005C3F15"/>
    <w:rsid w:val="005D0C83"/>
    <w:rsid w:val="005D1209"/>
    <w:rsid w:val="005D4296"/>
    <w:rsid w:val="005D571F"/>
    <w:rsid w:val="005D62C2"/>
    <w:rsid w:val="005E0911"/>
    <w:rsid w:val="005E145A"/>
    <w:rsid w:val="005E186B"/>
    <w:rsid w:val="005E5517"/>
    <w:rsid w:val="005F1EE6"/>
    <w:rsid w:val="005F6C68"/>
    <w:rsid w:val="005F78BD"/>
    <w:rsid w:val="00625205"/>
    <w:rsid w:val="0063375C"/>
    <w:rsid w:val="00634E62"/>
    <w:rsid w:val="006435CE"/>
    <w:rsid w:val="00643773"/>
    <w:rsid w:val="0066610A"/>
    <w:rsid w:val="006672D1"/>
    <w:rsid w:val="006677F8"/>
    <w:rsid w:val="00667EAE"/>
    <w:rsid w:val="006715F3"/>
    <w:rsid w:val="00674CC3"/>
    <w:rsid w:val="00685195"/>
    <w:rsid w:val="006936CC"/>
    <w:rsid w:val="006938C8"/>
    <w:rsid w:val="00696328"/>
    <w:rsid w:val="006A2659"/>
    <w:rsid w:val="006A3D94"/>
    <w:rsid w:val="006A79DF"/>
    <w:rsid w:val="006D4E7F"/>
    <w:rsid w:val="006D6B25"/>
    <w:rsid w:val="006E2928"/>
    <w:rsid w:val="006F69C4"/>
    <w:rsid w:val="006F6A0E"/>
    <w:rsid w:val="007001CD"/>
    <w:rsid w:val="0070143F"/>
    <w:rsid w:val="00703079"/>
    <w:rsid w:val="007109CF"/>
    <w:rsid w:val="007123BF"/>
    <w:rsid w:val="00713AD4"/>
    <w:rsid w:val="0072022B"/>
    <w:rsid w:val="00720291"/>
    <w:rsid w:val="00720330"/>
    <w:rsid w:val="00725D6D"/>
    <w:rsid w:val="00736771"/>
    <w:rsid w:val="0074148A"/>
    <w:rsid w:val="00743DB3"/>
    <w:rsid w:val="00744F25"/>
    <w:rsid w:val="00754BD5"/>
    <w:rsid w:val="007551C7"/>
    <w:rsid w:val="00767116"/>
    <w:rsid w:val="0077027A"/>
    <w:rsid w:val="007748B1"/>
    <w:rsid w:val="007818D8"/>
    <w:rsid w:val="00782C09"/>
    <w:rsid w:val="007859B1"/>
    <w:rsid w:val="007923C8"/>
    <w:rsid w:val="00793CD8"/>
    <w:rsid w:val="00797EE4"/>
    <w:rsid w:val="007A0ACC"/>
    <w:rsid w:val="007B3448"/>
    <w:rsid w:val="007B3DD0"/>
    <w:rsid w:val="007B42A6"/>
    <w:rsid w:val="007B4354"/>
    <w:rsid w:val="007B4848"/>
    <w:rsid w:val="007C314B"/>
    <w:rsid w:val="007C6E81"/>
    <w:rsid w:val="007D0406"/>
    <w:rsid w:val="007E4BA6"/>
    <w:rsid w:val="007F1013"/>
    <w:rsid w:val="007F4FC4"/>
    <w:rsid w:val="007F7C92"/>
    <w:rsid w:val="00805F7A"/>
    <w:rsid w:val="00806592"/>
    <w:rsid w:val="008076D7"/>
    <w:rsid w:val="0081324B"/>
    <w:rsid w:val="008155D8"/>
    <w:rsid w:val="0081641F"/>
    <w:rsid w:val="00816815"/>
    <w:rsid w:val="0082087D"/>
    <w:rsid w:val="0082741B"/>
    <w:rsid w:val="00830E36"/>
    <w:rsid w:val="00835E5D"/>
    <w:rsid w:val="00837D34"/>
    <w:rsid w:val="00840198"/>
    <w:rsid w:val="00843F20"/>
    <w:rsid w:val="00846245"/>
    <w:rsid w:val="008500F8"/>
    <w:rsid w:val="008549A4"/>
    <w:rsid w:val="00862003"/>
    <w:rsid w:val="00873602"/>
    <w:rsid w:val="0089169D"/>
    <w:rsid w:val="00892A42"/>
    <w:rsid w:val="008B0154"/>
    <w:rsid w:val="008B054D"/>
    <w:rsid w:val="008B4E23"/>
    <w:rsid w:val="008C66A5"/>
    <w:rsid w:val="008C74DD"/>
    <w:rsid w:val="008D4EB1"/>
    <w:rsid w:val="008E4A73"/>
    <w:rsid w:val="008E6718"/>
    <w:rsid w:val="00904AA8"/>
    <w:rsid w:val="00914663"/>
    <w:rsid w:val="00920CD9"/>
    <w:rsid w:val="00921FA7"/>
    <w:rsid w:val="009234D2"/>
    <w:rsid w:val="009302B0"/>
    <w:rsid w:val="00930C2A"/>
    <w:rsid w:val="00930E09"/>
    <w:rsid w:val="00937BF7"/>
    <w:rsid w:val="00937FB5"/>
    <w:rsid w:val="00940BBD"/>
    <w:rsid w:val="00944C39"/>
    <w:rsid w:val="0094604D"/>
    <w:rsid w:val="00963EDB"/>
    <w:rsid w:val="00965B8C"/>
    <w:rsid w:val="009759A2"/>
    <w:rsid w:val="00977493"/>
    <w:rsid w:val="0099263C"/>
    <w:rsid w:val="00993118"/>
    <w:rsid w:val="00996B43"/>
    <w:rsid w:val="009A2229"/>
    <w:rsid w:val="009B0AE0"/>
    <w:rsid w:val="009B6B19"/>
    <w:rsid w:val="009C2C4C"/>
    <w:rsid w:val="009D4BE7"/>
    <w:rsid w:val="009E66BC"/>
    <w:rsid w:val="009E76C7"/>
    <w:rsid w:val="009F1938"/>
    <w:rsid w:val="009F6119"/>
    <w:rsid w:val="009F7FAA"/>
    <w:rsid w:val="00A01C2D"/>
    <w:rsid w:val="00A02CDC"/>
    <w:rsid w:val="00A0666B"/>
    <w:rsid w:val="00A11370"/>
    <w:rsid w:val="00A22CE5"/>
    <w:rsid w:val="00A2580B"/>
    <w:rsid w:val="00A271C7"/>
    <w:rsid w:val="00A31FA8"/>
    <w:rsid w:val="00A3263D"/>
    <w:rsid w:val="00A335FF"/>
    <w:rsid w:val="00A34C61"/>
    <w:rsid w:val="00A36A69"/>
    <w:rsid w:val="00A409F4"/>
    <w:rsid w:val="00A42FAC"/>
    <w:rsid w:val="00A505BB"/>
    <w:rsid w:val="00A57CA1"/>
    <w:rsid w:val="00A63B4A"/>
    <w:rsid w:val="00A7132E"/>
    <w:rsid w:val="00A76962"/>
    <w:rsid w:val="00A9532B"/>
    <w:rsid w:val="00AA2C4C"/>
    <w:rsid w:val="00AB48ED"/>
    <w:rsid w:val="00AB5767"/>
    <w:rsid w:val="00AC07B5"/>
    <w:rsid w:val="00AC570E"/>
    <w:rsid w:val="00AC5C1F"/>
    <w:rsid w:val="00AD6B25"/>
    <w:rsid w:val="00AD6E64"/>
    <w:rsid w:val="00AE0EF3"/>
    <w:rsid w:val="00AE2057"/>
    <w:rsid w:val="00AE6372"/>
    <w:rsid w:val="00AF01B8"/>
    <w:rsid w:val="00AF36BF"/>
    <w:rsid w:val="00B01E98"/>
    <w:rsid w:val="00B10A9A"/>
    <w:rsid w:val="00B11660"/>
    <w:rsid w:val="00B20E88"/>
    <w:rsid w:val="00B237A9"/>
    <w:rsid w:val="00B36AD8"/>
    <w:rsid w:val="00B50E7B"/>
    <w:rsid w:val="00B566C3"/>
    <w:rsid w:val="00B64C88"/>
    <w:rsid w:val="00B650CB"/>
    <w:rsid w:val="00B75C51"/>
    <w:rsid w:val="00B80DFC"/>
    <w:rsid w:val="00B85034"/>
    <w:rsid w:val="00B92530"/>
    <w:rsid w:val="00BA237D"/>
    <w:rsid w:val="00BA61E6"/>
    <w:rsid w:val="00BB4B46"/>
    <w:rsid w:val="00BB7E31"/>
    <w:rsid w:val="00BC7626"/>
    <w:rsid w:val="00BD00C9"/>
    <w:rsid w:val="00BE60C9"/>
    <w:rsid w:val="00BF1588"/>
    <w:rsid w:val="00BF2D6C"/>
    <w:rsid w:val="00BF692D"/>
    <w:rsid w:val="00C0001D"/>
    <w:rsid w:val="00C11891"/>
    <w:rsid w:val="00C13953"/>
    <w:rsid w:val="00C248A9"/>
    <w:rsid w:val="00C27BF4"/>
    <w:rsid w:val="00C30A63"/>
    <w:rsid w:val="00C32894"/>
    <w:rsid w:val="00C3458A"/>
    <w:rsid w:val="00C3647F"/>
    <w:rsid w:val="00C50076"/>
    <w:rsid w:val="00C51A74"/>
    <w:rsid w:val="00C614E3"/>
    <w:rsid w:val="00C65848"/>
    <w:rsid w:val="00C65FF2"/>
    <w:rsid w:val="00C6630A"/>
    <w:rsid w:val="00C71C38"/>
    <w:rsid w:val="00C82E51"/>
    <w:rsid w:val="00C87EBA"/>
    <w:rsid w:val="00C902F8"/>
    <w:rsid w:val="00C91ACD"/>
    <w:rsid w:val="00C97AC8"/>
    <w:rsid w:val="00CA1EB9"/>
    <w:rsid w:val="00CA2D7B"/>
    <w:rsid w:val="00CA7802"/>
    <w:rsid w:val="00CC06C6"/>
    <w:rsid w:val="00CD36AC"/>
    <w:rsid w:val="00CD5497"/>
    <w:rsid w:val="00CE2680"/>
    <w:rsid w:val="00CE3B7D"/>
    <w:rsid w:val="00CE71AA"/>
    <w:rsid w:val="00D0063C"/>
    <w:rsid w:val="00D025C8"/>
    <w:rsid w:val="00D046E5"/>
    <w:rsid w:val="00D20615"/>
    <w:rsid w:val="00D21C95"/>
    <w:rsid w:val="00D21D31"/>
    <w:rsid w:val="00D343AF"/>
    <w:rsid w:val="00D3449F"/>
    <w:rsid w:val="00D416EE"/>
    <w:rsid w:val="00D530F8"/>
    <w:rsid w:val="00D83DAD"/>
    <w:rsid w:val="00D86C0D"/>
    <w:rsid w:val="00D90F09"/>
    <w:rsid w:val="00D964F0"/>
    <w:rsid w:val="00DA36AF"/>
    <w:rsid w:val="00DA4A82"/>
    <w:rsid w:val="00DB74CD"/>
    <w:rsid w:val="00DB7C3B"/>
    <w:rsid w:val="00DC7900"/>
    <w:rsid w:val="00DD1D0C"/>
    <w:rsid w:val="00DD3440"/>
    <w:rsid w:val="00DE1286"/>
    <w:rsid w:val="00DF01D7"/>
    <w:rsid w:val="00DF081B"/>
    <w:rsid w:val="00DF2DC9"/>
    <w:rsid w:val="00E02E22"/>
    <w:rsid w:val="00E054C9"/>
    <w:rsid w:val="00E0550A"/>
    <w:rsid w:val="00E05F88"/>
    <w:rsid w:val="00E06A4A"/>
    <w:rsid w:val="00E06DA6"/>
    <w:rsid w:val="00E07F7C"/>
    <w:rsid w:val="00E1033E"/>
    <w:rsid w:val="00E1426C"/>
    <w:rsid w:val="00E155BC"/>
    <w:rsid w:val="00E233E0"/>
    <w:rsid w:val="00E256A7"/>
    <w:rsid w:val="00E25C32"/>
    <w:rsid w:val="00E42C92"/>
    <w:rsid w:val="00E43710"/>
    <w:rsid w:val="00E47AB0"/>
    <w:rsid w:val="00E566DB"/>
    <w:rsid w:val="00E615B9"/>
    <w:rsid w:val="00E622E0"/>
    <w:rsid w:val="00E6251C"/>
    <w:rsid w:val="00E64BB5"/>
    <w:rsid w:val="00E67A32"/>
    <w:rsid w:val="00E86C1F"/>
    <w:rsid w:val="00E87B2C"/>
    <w:rsid w:val="00E923C8"/>
    <w:rsid w:val="00E92FD3"/>
    <w:rsid w:val="00E93F61"/>
    <w:rsid w:val="00E95E94"/>
    <w:rsid w:val="00EA2125"/>
    <w:rsid w:val="00EA40F5"/>
    <w:rsid w:val="00EA4545"/>
    <w:rsid w:val="00EA730F"/>
    <w:rsid w:val="00EB1D6E"/>
    <w:rsid w:val="00EB3BCA"/>
    <w:rsid w:val="00EC0501"/>
    <w:rsid w:val="00EC1C98"/>
    <w:rsid w:val="00EC449B"/>
    <w:rsid w:val="00EC576E"/>
    <w:rsid w:val="00EC5B6B"/>
    <w:rsid w:val="00EC7876"/>
    <w:rsid w:val="00ED08AA"/>
    <w:rsid w:val="00EE468F"/>
    <w:rsid w:val="00EF0D3E"/>
    <w:rsid w:val="00EF11BD"/>
    <w:rsid w:val="00EF2C6B"/>
    <w:rsid w:val="00EF7FFC"/>
    <w:rsid w:val="00F02ED3"/>
    <w:rsid w:val="00F06A52"/>
    <w:rsid w:val="00F06D8E"/>
    <w:rsid w:val="00F16343"/>
    <w:rsid w:val="00F205FD"/>
    <w:rsid w:val="00F35FEB"/>
    <w:rsid w:val="00F36560"/>
    <w:rsid w:val="00F36AD8"/>
    <w:rsid w:val="00F420ED"/>
    <w:rsid w:val="00F4422C"/>
    <w:rsid w:val="00F443C1"/>
    <w:rsid w:val="00F45AA6"/>
    <w:rsid w:val="00F523C0"/>
    <w:rsid w:val="00F57167"/>
    <w:rsid w:val="00F61E2C"/>
    <w:rsid w:val="00F621F7"/>
    <w:rsid w:val="00F646C3"/>
    <w:rsid w:val="00F64896"/>
    <w:rsid w:val="00F659BC"/>
    <w:rsid w:val="00F65B5D"/>
    <w:rsid w:val="00F71AE4"/>
    <w:rsid w:val="00F76B6F"/>
    <w:rsid w:val="00F9157B"/>
    <w:rsid w:val="00F92236"/>
    <w:rsid w:val="00F93E07"/>
    <w:rsid w:val="00FA1A9E"/>
    <w:rsid w:val="00FA78F2"/>
    <w:rsid w:val="00FB40F0"/>
    <w:rsid w:val="00FC2756"/>
    <w:rsid w:val="00FC3F45"/>
    <w:rsid w:val="00FC7455"/>
    <w:rsid w:val="00FD7679"/>
    <w:rsid w:val="00FE61D2"/>
    <w:rsid w:val="00FE644B"/>
    <w:rsid w:val="00FE6BB9"/>
    <w:rsid w:val="00FF4E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Titre4">
    <w:name w:val="heading 4"/>
    <w:basedOn w:val="Normal"/>
    <w:link w:val="Titre4Car"/>
    <w:uiPriority w:val="9"/>
    <w:qFormat/>
    <w:rsid w:val="00C6630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nonrsolue">
    <w:name w:val="Unresolved Mention"/>
    <w:basedOn w:val="Policepardfaut"/>
    <w:uiPriority w:val="99"/>
    <w:semiHidden/>
    <w:unhideWhenUsed/>
    <w:rsid w:val="001D601E"/>
    <w:rPr>
      <w:color w:val="605E5C"/>
      <w:shd w:val="clear" w:color="auto" w:fill="E1DFDD"/>
    </w:rPr>
  </w:style>
  <w:style w:type="character" w:styleId="lev">
    <w:name w:val="Strong"/>
    <w:basedOn w:val="Policepardfaut"/>
    <w:uiPriority w:val="22"/>
    <w:qFormat/>
    <w:rsid w:val="00282EF0"/>
    <w:rPr>
      <w:b/>
      <w:bCs/>
    </w:rPr>
  </w:style>
  <w:style w:type="character" w:customStyle="1" w:styleId="Titre4Car">
    <w:name w:val="Titre 4 Car"/>
    <w:basedOn w:val="Policepardfaut"/>
    <w:link w:val="Titre4"/>
    <w:uiPriority w:val="9"/>
    <w:rsid w:val="00C6630A"/>
    <w:rPr>
      <w:rFonts w:ascii="Times New Roman" w:eastAsia="Times New Roman" w:hAnsi="Times New Roman" w:cs="Times New Roman"/>
      <w:b/>
      <w:bCs/>
      <w:sz w:val="24"/>
      <w:szCs w:val="24"/>
      <w:lang w:val="en-GB" w:eastAsia="en-GB"/>
    </w:rPr>
  </w:style>
  <w:style w:type="paragraph" w:customStyle="1" w:styleId="editor-v4-paragraph-element">
    <w:name w:val="editor-v4-paragraph-element"/>
    <w:basedOn w:val="Normal"/>
    <w:rsid w:val="00E67A3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or-v4-list-item-element">
    <w:name w:val="editor-v4-list-item-element"/>
    <w:basedOn w:val="Normal"/>
    <w:rsid w:val="00E67A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ditor-v4-list-item-text-element">
    <w:name w:val="editor-v4-list-item-text-element"/>
    <w:basedOn w:val="Policepardfaut"/>
    <w:rsid w:val="00C50076"/>
  </w:style>
  <w:style w:type="paragraph" w:customStyle="1" w:styleId="About">
    <w:name w:val="About"/>
    <w:basedOn w:val="Normal"/>
    <w:qFormat/>
    <w:rsid w:val="00940BBD"/>
    <w:pPr>
      <w:spacing w:line="240" w:lineRule="auto"/>
    </w:pPr>
  </w:style>
  <w:style w:type="paragraph" w:styleId="NormalWeb">
    <w:name w:val="Normal (Web)"/>
    <w:basedOn w:val="Normal"/>
    <w:uiPriority w:val="99"/>
    <w:semiHidden/>
    <w:unhideWhenUsed/>
    <w:rsid w:val="00F35FE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CA780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98338">
      <w:bodyDiv w:val="1"/>
      <w:marLeft w:val="0"/>
      <w:marRight w:val="0"/>
      <w:marTop w:val="0"/>
      <w:marBottom w:val="0"/>
      <w:divBdr>
        <w:top w:val="none" w:sz="0" w:space="0" w:color="auto"/>
        <w:left w:val="none" w:sz="0" w:space="0" w:color="auto"/>
        <w:bottom w:val="none" w:sz="0" w:space="0" w:color="auto"/>
        <w:right w:val="none" w:sz="0" w:space="0" w:color="auto"/>
      </w:divBdr>
    </w:div>
    <w:div w:id="217403851">
      <w:bodyDiv w:val="1"/>
      <w:marLeft w:val="0"/>
      <w:marRight w:val="0"/>
      <w:marTop w:val="0"/>
      <w:marBottom w:val="0"/>
      <w:divBdr>
        <w:top w:val="none" w:sz="0" w:space="0" w:color="auto"/>
        <w:left w:val="none" w:sz="0" w:space="0" w:color="auto"/>
        <w:bottom w:val="none" w:sz="0" w:space="0" w:color="auto"/>
        <w:right w:val="none" w:sz="0" w:space="0" w:color="auto"/>
      </w:divBdr>
    </w:div>
    <w:div w:id="556824269">
      <w:bodyDiv w:val="1"/>
      <w:marLeft w:val="0"/>
      <w:marRight w:val="0"/>
      <w:marTop w:val="0"/>
      <w:marBottom w:val="0"/>
      <w:divBdr>
        <w:top w:val="none" w:sz="0" w:space="0" w:color="auto"/>
        <w:left w:val="none" w:sz="0" w:space="0" w:color="auto"/>
        <w:bottom w:val="none" w:sz="0" w:space="0" w:color="auto"/>
        <w:right w:val="none" w:sz="0" w:space="0" w:color="auto"/>
      </w:divBdr>
    </w:div>
    <w:div w:id="656349792">
      <w:bodyDiv w:val="1"/>
      <w:marLeft w:val="0"/>
      <w:marRight w:val="0"/>
      <w:marTop w:val="0"/>
      <w:marBottom w:val="0"/>
      <w:divBdr>
        <w:top w:val="none" w:sz="0" w:space="0" w:color="auto"/>
        <w:left w:val="none" w:sz="0" w:space="0" w:color="auto"/>
        <w:bottom w:val="none" w:sz="0" w:space="0" w:color="auto"/>
        <w:right w:val="none" w:sz="0" w:space="0" w:color="auto"/>
      </w:divBdr>
    </w:div>
    <w:div w:id="676156187">
      <w:bodyDiv w:val="1"/>
      <w:marLeft w:val="0"/>
      <w:marRight w:val="0"/>
      <w:marTop w:val="0"/>
      <w:marBottom w:val="0"/>
      <w:divBdr>
        <w:top w:val="none" w:sz="0" w:space="0" w:color="auto"/>
        <w:left w:val="none" w:sz="0" w:space="0" w:color="auto"/>
        <w:bottom w:val="none" w:sz="0" w:space="0" w:color="auto"/>
        <w:right w:val="none" w:sz="0" w:space="0" w:color="auto"/>
      </w:divBdr>
    </w:div>
    <w:div w:id="747189727">
      <w:bodyDiv w:val="1"/>
      <w:marLeft w:val="0"/>
      <w:marRight w:val="0"/>
      <w:marTop w:val="0"/>
      <w:marBottom w:val="0"/>
      <w:divBdr>
        <w:top w:val="none" w:sz="0" w:space="0" w:color="auto"/>
        <w:left w:val="none" w:sz="0" w:space="0" w:color="auto"/>
        <w:bottom w:val="none" w:sz="0" w:space="0" w:color="auto"/>
        <w:right w:val="none" w:sz="0" w:space="0" w:color="auto"/>
      </w:divBdr>
    </w:div>
    <w:div w:id="747194789">
      <w:bodyDiv w:val="1"/>
      <w:marLeft w:val="0"/>
      <w:marRight w:val="0"/>
      <w:marTop w:val="0"/>
      <w:marBottom w:val="0"/>
      <w:divBdr>
        <w:top w:val="none" w:sz="0" w:space="0" w:color="auto"/>
        <w:left w:val="none" w:sz="0" w:space="0" w:color="auto"/>
        <w:bottom w:val="none" w:sz="0" w:space="0" w:color="auto"/>
        <w:right w:val="none" w:sz="0" w:space="0" w:color="auto"/>
      </w:divBdr>
      <w:divsChild>
        <w:div w:id="11615841">
          <w:marLeft w:val="0"/>
          <w:marRight w:val="0"/>
          <w:marTop w:val="0"/>
          <w:marBottom w:val="0"/>
          <w:divBdr>
            <w:top w:val="none" w:sz="0" w:space="0" w:color="auto"/>
            <w:left w:val="none" w:sz="0" w:space="0" w:color="auto"/>
            <w:bottom w:val="none" w:sz="0" w:space="0" w:color="auto"/>
            <w:right w:val="none" w:sz="0" w:space="0" w:color="auto"/>
          </w:divBdr>
        </w:div>
        <w:div w:id="684866131">
          <w:marLeft w:val="0"/>
          <w:marRight w:val="0"/>
          <w:marTop w:val="0"/>
          <w:marBottom w:val="0"/>
          <w:divBdr>
            <w:top w:val="none" w:sz="0" w:space="0" w:color="auto"/>
            <w:left w:val="none" w:sz="0" w:space="0" w:color="auto"/>
            <w:bottom w:val="none" w:sz="0" w:space="0" w:color="auto"/>
            <w:right w:val="none" w:sz="0" w:space="0" w:color="auto"/>
          </w:divBdr>
        </w:div>
        <w:div w:id="401683801">
          <w:marLeft w:val="0"/>
          <w:marRight w:val="0"/>
          <w:marTop w:val="0"/>
          <w:marBottom w:val="0"/>
          <w:divBdr>
            <w:top w:val="none" w:sz="0" w:space="0" w:color="auto"/>
            <w:left w:val="none" w:sz="0" w:space="0" w:color="auto"/>
            <w:bottom w:val="none" w:sz="0" w:space="0" w:color="auto"/>
            <w:right w:val="none" w:sz="0" w:space="0" w:color="auto"/>
          </w:divBdr>
        </w:div>
        <w:div w:id="691029438">
          <w:marLeft w:val="0"/>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1011031727">
      <w:bodyDiv w:val="1"/>
      <w:marLeft w:val="0"/>
      <w:marRight w:val="0"/>
      <w:marTop w:val="0"/>
      <w:marBottom w:val="0"/>
      <w:divBdr>
        <w:top w:val="none" w:sz="0" w:space="0" w:color="auto"/>
        <w:left w:val="none" w:sz="0" w:space="0" w:color="auto"/>
        <w:bottom w:val="none" w:sz="0" w:space="0" w:color="auto"/>
        <w:right w:val="none" w:sz="0" w:space="0" w:color="auto"/>
      </w:divBdr>
    </w:div>
    <w:div w:id="1236360865">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40886257">
      <w:bodyDiv w:val="1"/>
      <w:marLeft w:val="0"/>
      <w:marRight w:val="0"/>
      <w:marTop w:val="0"/>
      <w:marBottom w:val="0"/>
      <w:divBdr>
        <w:top w:val="none" w:sz="0" w:space="0" w:color="auto"/>
        <w:left w:val="none" w:sz="0" w:space="0" w:color="auto"/>
        <w:bottom w:val="none" w:sz="0" w:space="0" w:color="auto"/>
        <w:right w:val="none" w:sz="0" w:space="0" w:color="auto"/>
      </w:divBdr>
      <w:divsChild>
        <w:div w:id="1225532511">
          <w:marLeft w:val="0"/>
          <w:marRight w:val="0"/>
          <w:marTop w:val="0"/>
          <w:marBottom w:val="0"/>
          <w:divBdr>
            <w:top w:val="none" w:sz="0" w:space="0" w:color="auto"/>
            <w:left w:val="none" w:sz="0" w:space="0" w:color="auto"/>
            <w:bottom w:val="none" w:sz="0" w:space="0" w:color="auto"/>
            <w:right w:val="none" w:sz="0" w:space="0" w:color="auto"/>
          </w:divBdr>
        </w:div>
        <w:div w:id="1868790758">
          <w:marLeft w:val="0"/>
          <w:marRight w:val="0"/>
          <w:marTop w:val="0"/>
          <w:marBottom w:val="0"/>
          <w:divBdr>
            <w:top w:val="none" w:sz="0" w:space="0" w:color="auto"/>
            <w:left w:val="none" w:sz="0" w:space="0" w:color="auto"/>
            <w:bottom w:val="none" w:sz="0" w:space="0" w:color="auto"/>
            <w:right w:val="none" w:sz="0" w:space="0" w:color="auto"/>
          </w:divBdr>
        </w:div>
        <w:div w:id="1164510236">
          <w:marLeft w:val="0"/>
          <w:marRight w:val="0"/>
          <w:marTop w:val="0"/>
          <w:marBottom w:val="0"/>
          <w:divBdr>
            <w:top w:val="none" w:sz="0" w:space="0" w:color="auto"/>
            <w:left w:val="none" w:sz="0" w:space="0" w:color="auto"/>
            <w:bottom w:val="none" w:sz="0" w:space="0" w:color="auto"/>
            <w:right w:val="none" w:sz="0" w:space="0" w:color="auto"/>
          </w:divBdr>
        </w:div>
        <w:div w:id="925502365">
          <w:marLeft w:val="0"/>
          <w:marRight w:val="0"/>
          <w:marTop w:val="0"/>
          <w:marBottom w:val="0"/>
          <w:divBdr>
            <w:top w:val="none" w:sz="0" w:space="0" w:color="auto"/>
            <w:left w:val="none" w:sz="0" w:space="0" w:color="auto"/>
            <w:bottom w:val="none" w:sz="0" w:space="0" w:color="auto"/>
            <w:right w:val="none" w:sz="0" w:space="0" w:color="auto"/>
          </w:divBdr>
        </w:div>
        <w:div w:id="408692007">
          <w:marLeft w:val="0"/>
          <w:marRight w:val="0"/>
          <w:marTop w:val="0"/>
          <w:marBottom w:val="0"/>
          <w:divBdr>
            <w:top w:val="none" w:sz="0" w:space="0" w:color="auto"/>
            <w:left w:val="none" w:sz="0" w:space="0" w:color="auto"/>
            <w:bottom w:val="none" w:sz="0" w:space="0" w:color="auto"/>
            <w:right w:val="none" w:sz="0" w:space="0" w:color="auto"/>
          </w:divBdr>
        </w:div>
      </w:divsChild>
    </w:div>
    <w:div w:id="1505319942">
      <w:bodyDiv w:val="1"/>
      <w:marLeft w:val="0"/>
      <w:marRight w:val="0"/>
      <w:marTop w:val="0"/>
      <w:marBottom w:val="0"/>
      <w:divBdr>
        <w:top w:val="none" w:sz="0" w:space="0" w:color="auto"/>
        <w:left w:val="none" w:sz="0" w:space="0" w:color="auto"/>
        <w:bottom w:val="none" w:sz="0" w:space="0" w:color="auto"/>
        <w:right w:val="none" w:sz="0" w:space="0" w:color="auto"/>
      </w:divBdr>
      <w:divsChild>
        <w:div w:id="611860785">
          <w:marLeft w:val="0"/>
          <w:marRight w:val="0"/>
          <w:marTop w:val="0"/>
          <w:marBottom w:val="0"/>
          <w:divBdr>
            <w:top w:val="none" w:sz="0" w:space="0" w:color="auto"/>
            <w:left w:val="none" w:sz="0" w:space="0" w:color="auto"/>
            <w:bottom w:val="none" w:sz="0" w:space="0" w:color="auto"/>
            <w:right w:val="none" w:sz="0" w:space="0" w:color="auto"/>
          </w:divBdr>
        </w:div>
        <w:div w:id="141822868">
          <w:marLeft w:val="0"/>
          <w:marRight w:val="0"/>
          <w:marTop w:val="0"/>
          <w:marBottom w:val="0"/>
          <w:divBdr>
            <w:top w:val="none" w:sz="0" w:space="0" w:color="auto"/>
            <w:left w:val="none" w:sz="0" w:space="0" w:color="auto"/>
            <w:bottom w:val="none" w:sz="0" w:space="0" w:color="auto"/>
            <w:right w:val="none" w:sz="0" w:space="0" w:color="auto"/>
          </w:divBdr>
        </w:div>
        <w:div w:id="1234394680">
          <w:marLeft w:val="0"/>
          <w:marRight w:val="0"/>
          <w:marTop w:val="0"/>
          <w:marBottom w:val="0"/>
          <w:divBdr>
            <w:top w:val="none" w:sz="0" w:space="0" w:color="auto"/>
            <w:left w:val="none" w:sz="0" w:space="0" w:color="auto"/>
            <w:bottom w:val="none" w:sz="0" w:space="0" w:color="auto"/>
            <w:right w:val="none" w:sz="0" w:space="0" w:color="auto"/>
          </w:divBdr>
        </w:div>
        <w:div w:id="837187191">
          <w:marLeft w:val="0"/>
          <w:marRight w:val="0"/>
          <w:marTop w:val="0"/>
          <w:marBottom w:val="0"/>
          <w:divBdr>
            <w:top w:val="none" w:sz="0" w:space="0" w:color="auto"/>
            <w:left w:val="none" w:sz="0" w:space="0" w:color="auto"/>
            <w:bottom w:val="none" w:sz="0" w:space="0" w:color="auto"/>
            <w:right w:val="none" w:sz="0" w:space="0" w:color="auto"/>
          </w:divBdr>
        </w:div>
      </w:divsChild>
    </w:div>
    <w:div w:id="1696037793">
      <w:bodyDiv w:val="1"/>
      <w:marLeft w:val="0"/>
      <w:marRight w:val="0"/>
      <w:marTop w:val="0"/>
      <w:marBottom w:val="0"/>
      <w:divBdr>
        <w:top w:val="none" w:sz="0" w:space="0" w:color="auto"/>
        <w:left w:val="none" w:sz="0" w:space="0" w:color="auto"/>
        <w:bottom w:val="none" w:sz="0" w:space="0" w:color="auto"/>
        <w:right w:val="none" w:sz="0" w:space="0" w:color="auto"/>
      </w:divBdr>
    </w:div>
    <w:div w:id="1775175780">
      <w:bodyDiv w:val="1"/>
      <w:marLeft w:val="0"/>
      <w:marRight w:val="0"/>
      <w:marTop w:val="0"/>
      <w:marBottom w:val="0"/>
      <w:divBdr>
        <w:top w:val="none" w:sz="0" w:space="0" w:color="auto"/>
        <w:left w:val="none" w:sz="0" w:space="0" w:color="auto"/>
        <w:bottom w:val="none" w:sz="0" w:space="0" w:color="auto"/>
        <w:right w:val="none" w:sz="0" w:space="0" w:color="auto"/>
      </w:divBdr>
    </w:div>
    <w:div w:id="1778331841">
      <w:bodyDiv w:val="1"/>
      <w:marLeft w:val="0"/>
      <w:marRight w:val="0"/>
      <w:marTop w:val="0"/>
      <w:marBottom w:val="0"/>
      <w:divBdr>
        <w:top w:val="none" w:sz="0" w:space="0" w:color="auto"/>
        <w:left w:val="none" w:sz="0" w:space="0" w:color="auto"/>
        <w:bottom w:val="none" w:sz="0" w:space="0" w:color="auto"/>
        <w:right w:val="none" w:sz="0" w:space="0" w:color="auto"/>
      </w:divBdr>
      <w:divsChild>
        <w:div w:id="917636501">
          <w:marLeft w:val="0"/>
          <w:marRight w:val="0"/>
          <w:marTop w:val="0"/>
          <w:marBottom w:val="0"/>
          <w:divBdr>
            <w:top w:val="none" w:sz="0" w:space="0" w:color="auto"/>
            <w:left w:val="none" w:sz="0" w:space="0" w:color="auto"/>
            <w:bottom w:val="none" w:sz="0" w:space="0" w:color="auto"/>
            <w:right w:val="none" w:sz="0" w:space="0" w:color="auto"/>
          </w:divBdr>
        </w:div>
        <w:div w:id="561136526">
          <w:marLeft w:val="0"/>
          <w:marRight w:val="0"/>
          <w:marTop w:val="0"/>
          <w:marBottom w:val="0"/>
          <w:divBdr>
            <w:top w:val="none" w:sz="0" w:space="0" w:color="auto"/>
            <w:left w:val="none" w:sz="0" w:space="0" w:color="auto"/>
            <w:bottom w:val="none" w:sz="0" w:space="0" w:color="auto"/>
            <w:right w:val="none" w:sz="0" w:space="0" w:color="auto"/>
          </w:divBdr>
        </w:div>
        <w:div w:id="725760777">
          <w:marLeft w:val="0"/>
          <w:marRight w:val="0"/>
          <w:marTop w:val="0"/>
          <w:marBottom w:val="0"/>
          <w:divBdr>
            <w:top w:val="none" w:sz="0" w:space="0" w:color="auto"/>
            <w:left w:val="none" w:sz="0" w:space="0" w:color="auto"/>
            <w:bottom w:val="none" w:sz="0" w:space="0" w:color="auto"/>
            <w:right w:val="none" w:sz="0" w:space="0" w:color="auto"/>
          </w:divBdr>
        </w:div>
        <w:div w:id="1873152630">
          <w:marLeft w:val="0"/>
          <w:marRight w:val="0"/>
          <w:marTop w:val="0"/>
          <w:marBottom w:val="0"/>
          <w:divBdr>
            <w:top w:val="none" w:sz="0" w:space="0" w:color="auto"/>
            <w:left w:val="none" w:sz="0" w:space="0" w:color="auto"/>
            <w:bottom w:val="none" w:sz="0" w:space="0" w:color="auto"/>
            <w:right w:val="none" w:sz="0" w:space="0" w:color="auto"/>
          </w:divBdr>
        </w:div>
        <w:div w:id="1837839530">
          <w:marLeft w:val="0"/>
          <w:marRight w:val="0"/>
          <w:marTop w:val="0"/>
          <w:marBottom w:val="0"/>
          <w:divBdr>
            <w:top w:val="none" w:sz="0" w:space="0" w:color="auto"/>
            <w:left w:val="none" w:sz="0" w:space="0" w:color="auto"/>
            <w:bottom w:val="none" w:sz="0" w:space="0" w:color="auto"/>
            <w:right w:val="none" w:sz="0" w:space="0" w:color="auto"/>
          </w:divBdr>
        </w:div>
      </w:divsChild>
    </w:div>
    <w:div w:id="1842087685">
      <w:bodyDiv w:val="1"/>
      <w:marLeft w:val="0"/>
      <w:marRight w:val="0"/>
      <w:marTop w:val="0"/>
      <w:marBottom w:val="0"/>
      <w:divBdr>
        <w:top w:val="none" w:sz="0" w:space="0" w:color="auto"/>
        <w:left w:val="none" w:sz="0" w:space="0" w:color="auto"/>
        <w:bottom w:val="none" w:sz="0" w:space="0" w:color="auto"/>
        <w:right w:val="none" w:sz="0" w:space="0" w:color="auto"/>
      </w:divBdr>
    </w:div>
    <w:div w:id="2139687721">
      <w:bodyDiv w:val="1"/>
      <w:marLeft w:val="0"/>
      <w:marRight w:val="0"/>
      <w:marTop w:val="0"/>
      <w:marBottom w:val="0"/>
      <w:divBdr>
        <w:top w:val="none" w:sz="0" w:space="0" w:color="auto"/>
        <w:left w:val="none" w:sz="0" w:space="0" w:color="auto"/>
        <w:bottom w:val="none" w:sz="0" w:space="0" w:color="auto"/>
        <w:right w:val="none" w:sz="0" w:space="0" w:color="auto"/>
      </w:divBdr>
    </w:div>
    <w:div w:id="21414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r-fr.sennheiser.com/casques-audio-haute-resolution-3d-hd-800-s" TargetMode="External"/><Relationship Id="rId18" Type="http://schemas.openxmlformats.org/officeDocument/2006/relationships/hyperlink" Target="mailto:julien.v@marie-antoinette.f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fr.sennheiser.com/cx-plus-true-wireless"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fr-fr.sennheiser.com/hd-450-bt"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milan.schlegel@sennheiser-c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558C7-755E-4F18-AF65-8DAE04CB0882}">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1203CC-C583-49C0-B096-F4D0557D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633</Words>
  <Characters>3483</Characters>
  <Application>Microsoft Office Word</Application>
  <DocSecurity>0</DocSecurity>
  <Lines>29</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release_CX Plus True Wireless</vt:lpstr>
      <vt:lpstr>Letter</vt:lpstr>
      <vt:lpstr>Letter</vt:lpstr>
    </vt:vector>
  </TitlesOfParts>
  <Company>Sennheiser electronic GmbH &amp; Co. KG</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release_CX Plus True Wireless</dc:title>
  <dc:creator>Sennheiser electronic GmbH &amp; Co. KG</dc:creator>
  <cp:lastModifiedBy>Julien Vermessen</cp:lastModifiedBy>
  <cp:revision>29</cp:revision>
  <cp:lastPrinted>2022-01-24T14:35:00Z</cp:lastPrinted>
  <dcterms:created xsi:type="dcterms:W3CDTF">2021-11-22T17:05:00Z</dcterms:created>
  <dcterms:modified xsi:type="dcterms:W3CDTF">2022-01-25T18:35:00Z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